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7AA" w:rsidRDefault="00CE67AA" w:rsidP="00D66D7D">
      <w:pPr>
        <w:jc w:val="center"/>
        <w:rPr>
          <w:rFonts w:asciiTheme="majorBidi" w:hAnsiTheme="majorBidi" w:cstheme="majorBidi"/>
          <w:b/>
          <w:bCs/>
          <w:sz w:val="32"/>
          <w:szCs w:val="32"/>
        </w:rPr>
      </w:pPr>
    </w:p>
    <w:p w:rsidR="00CE67AA" w:rsidRDefault="00CE67AA" w:rsidP="00D66D7D">
      <w:pPr>
        <w:jc w:val="center"/>
        <w:rPr>
          <w:rFonts w:asciiTheme="majorBidi" w:hAnsiTheme="majorBidi" w:cstheme="majorBidi"/>
          <w:b/>
          <w:bCs/>
          <w:sz w:val="32"/>
          <w:szCs w:val="32"/>
        </w:rPr>
      </w:pPr>
      <w:r>
        <w:rPr>
          <w:rFonts w:asciiTheme="majorBidi" w:hAnsiTheme="majorBidi" w:cstheme="majorBidi"/>
          <w:b/>
          <w:bCs/>
          <w:sz w:val="32"/>
          <w:szCs w:val="32"/>
        </w:rPr>
        <w:t>DEPARTMENT OF SANSKRIT</w:t>
      </w:r>
    </w:p>
    <w:p w:rsidR="00CE67AA" w:rsidRPr="00FD0B2F" w:rsidRDefault="00CE67AA" w:rsidP="00CE67AA">
      <w:pPr>
        <w:jc w:val="center"/>
        <w:rPr>
          <w:rFonts w:asciiTheme="majorBidi" w:hAnsiTheme="majorBidi" w:cstheme="majorBidi"/>
          <w:b/>
          <w:bCs/>
          <w:sz w:val="32"/>
          <w:szCs w:val="32"/>
        </w:rPr>
      </w:pPr>
      <w:r w:rsidRPr="00FD0B2F">
        <w:rPr>
          <w:rFonts w:asciiTheme="majorBidi" w:hAnsiTheme="majorBidi" w:cstheme="majorBidi"/>
          <w:b/>
          <w:bCs/>
          <w:sz w:val="32"/>
          <w:szCs w:val="32"/>
        </w:rPr>
        <w:t>SEMESTER 6</w:t>
      </w:r>
    </w:p>
    <w:p w:rsidR="00D66D7D" w:rsidRPr="00FD0B2F" w:rsidRDefault="00D66D7D" w:rsidP="00D66D7D">
      <w:pPr>
        <w:jc w:val="center"/>
        <w:rPr>
          <w:rFonts w:asciiTheme="majorBidi" w:hAnsiTheme="majorBidi" w:cstheme="majorBidi"/>
          <w:b/>
          <w:bCs/>
          <w:sz w:val="32"/>
          <w:szCs w:val="32"/>
        </w:rPr>
      </w:pPr>
      <w:r w:rsidRPr="00FD0B2F">
        <w:rPr>
          <w:rFonts w:asciiTheme="majorBidi" w:hAnsiTheme="majorBidi" w:cstheme="majorBidi"/>
          <w:b/>
          <w:bCs/>
          <w:sz w:val="32"/>
          <w:szCs w:val="32"/>
        </w:rPr>
        <w:t>COURSE</w:t>
      </w:r>
      <w:r w:rsidR="00CE67AA">
        <w:rPr>
          <w:rFonts w:asciiTheme="majorBidi" w:hAnsiTheme="majorBidi" w:cstheme="majorBidi"/>
          <w:b/>
          <w:bCs/>
          <w:sz w:val="32"/>
          <w:szCs w:val="32"/>
        </w:rPr>
        <w:t xml:space="preserve"> OBJECTIVES</w:t>
      </w:r>
    </w:p>
    <w:p w:rsidR="00D66D7D" w:rsidRPr="00FD0B2F" w:rsidRDefault="00CE67AA" w:rsidP="00CE67AA">
      <w:pPr>
        <w:jc w:val="center"/>
        <w:rPr>
          <w:rFonts w:asciiTheme="majorBidi" w:hAnsiTheme="majorBidi" w:cstheme="majorBidi"/>
          <w:b/>
          <w:bCs/>
          <w:sz w:val="32"/>
          <w:szCs w:val="32"/>
        </w:rPr>
      </w:pPr>
      <w:r>
        <w:rPr>
          <w:rFonts w:asciiTheme="majorBidi" w:hAnsiTheme="majorBidi" w:cstheme="majorBidi"/>
          <w:b/>
          <w:bCs/>
          <w:sz w:val="32"/>
          <w:szCs w:val="32"/>
        </w:rPr>
        <w:t xml:space="preserve"> 4 YEAR (MAJOR) </w:t>
      </w:r>
    </w:p>
    <w:p w:rsidR="000A7321" w:rsidRPr="00FD0B2F" w:rsidRDefault="000A7321" w:rsidP="000A7321">
      <w:pPr>
        <w:autoSpaceDE w:val="0"/>
        <w:autoSpaceDN w:val="0"/>
        <w:adjustRightInd w:val="0"/>
        <w:spacing w:after="0" w:line="240" w:lineRule="auto"/>
        <w:rPr>
          <w:rFonts w:asciiTheme="majorBidi" w:hAnsiTheme="majorBidi" w:cstheme="majorBidi"/>
          <w:b/>
          <w:bCs/>
          <w:sz w:val="32"/>
          <w:szCs w:val="32"/>
        </w:rPr>
      </w:pPr>
      <w:r w:rsidRPr="00FD0B2F">
        <w:rPr>
          <w:rFonts w:asciiTheme="majorBidi" w:hAnsiTheme="majorBidi" w:cstheme="majorBidi"/>
          <w:b/>
          <w:bCs/>
          <w:sz w:val="32"/>
          <w:szCs w:val="32"/>
        </w:rPr>
        <w:t>DSCC-13</w:t>
      </w:r>
    </w:p>
    <w:p w:rsidR="000A7321" w:rsidRDefault="000A7321" w:rsidP="000A7321">
      <w:r>
        <w:rPr>
          <w:rFonts w:ascii="Cambria-Bold" w:hAnsi="Cambria-Bold" w:cs="Cambria-Bold"/>
          <w:b/>
          <w:bCs/>
          <w:sz w:val="32"/>
          <w:szCs w:val="32"/>
        </w:rPr>
        <w:t>ADVANCED STUDIES IN PĀṆINIAN GRAMMAR</w:t>
      </w:r>
    </w:p>
    <w:p w:rsidR="00FD3A86" w:rsidRDefault="00FD3A86" w:rsidP="00FD3A86">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UNIT-I: THEORY</w:t>
      </w:r>
    </w:p>
    <w:p w:rsidR="00FD3A86" w:rsidRDefault="00FD3A86" w:rsidP="00FD3A86">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MAHĀBHĀṢYA OF PATAÑJALI</w:t>
      </w:r>
    </w:p>
    <w:p w:rsidR="00D20E2B" w:rsidRDefault="00FD3A86" w:rsidP="00FD3A86">
      <w:r>
        <w:rPr>
          <w:rFonts w:ascii="Cambria-Bold" w:hAnsi="Cambria-Bold" w:cs="Cambria-Bold"/>
          <w:b/>
          <w:bCs/>
          <w:sz w:val="28"/>
          <w:szCs w:val="28"/>
        </w:rPr>
        <w:t>(PASPAŚĀHNIKA)</w:t>
      </w:r>
    </w:p>
    <w:p w:rsidR="003F15ED" w:rsidRDefault="003F15ED" w:rsidP="00D66D7D">
      <w:r>
        <w:t xml:space="preserve">COURSE OBJECTIVE: </w:t>
      </w:r>
      <w:r w:rsidR="00675E17">
        <w:t xml:space="preserve">The main objective of this course is to learning how </w:t>
      </w:r>
      <w:proofErr w:type="spellStart"/>
      <w:r w:rsidR="00675E17">
        <w:t>Patanjali</w:t>
      </w:r>
      <w:proofErr w:type="spellEnd"/>
      <w:r w:rsidR="00675E17">
        <w:t xml:space="preserve"> defines a word (</w:t>
      </w:r>
      <w:proofErr w:type="spellStart"/>
      <w:r w:rsidR="00675E17">
        <w:t>Sabda</w:t>
      </w:r>
      <w:proofErr w:type="spellEnd"/>
      <w:r w:rsidR="00675E17">
        <w:t>) and distinguishes it from mere physical sound (</w:t>
      </w:r>
      <w:proofErr w:type="spellStart"/>
      <w:r w:rsidR="00675E17">
        <w:t>Dhvani</w:t>
      </w:r>
      <w:proofErr w:type="spellEnd"/>
      <w:r w:rsidR="00675E17">
        <w:t>).</w:t>
      </w:r>
    </w:p>
    <w:p w:rsidR="003D0C7C" w:rsidRDefault="003D0C7C" w:rsidP="003D0C7C">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UNIT-II: THEORY</w:t>
      </w:r>
    </w:p>
    <w:p w:rsidR="003D0C7C" w:rsidRDefault="003D0C7C" w:rsidP="003D0C7C">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VAIYĀKARAṆA-SIDDHĀNTAKAUMUDĪ OF</w:t>
      </w:r>
    </w:p>
    <w:p w:rsidR="003F15ED" w:rsidRDefault="003D0C7C" w:rsidP="003D0C7C">
      <w:r>
        <w:rPr>
          <w:rFonts w:ascii="Cambria-Bold" w:hAnsi="Cambria-Bold" w:cs="Cambria-Bold"/>
          <w:b/>
          <w:bCs/>
          <w:sz w:val="28"/>
          <w:szCs w:val="28"/>
        </w:rPr>
        <w:t>BHAṬṬOJĪ DĪKṢITA: SAMĀSA-PRAKARAṆA</w:t>
      </w:r>
      <w:r>
        <w:t xml:space="preserve"> </w:t>
      </w:r>
    </w:p>
    <w:p w:rsidR="003F15ED" w:rsidRDefault="003F15ED" w:rsidP="00D66D7D">
      <w:r>
        <w:t>COURSE OBJECTIVE</w:t>
      </w:r>
      <w:r w:rsidR="00D40E22">
        <w:t xml:space="preserve">: </w:t>
      </w:r>
      <w:r w:rsidR="006771FF">
        <w:t xml:space="preserve">The main objective of this course is a conceptual understanding of compounding principles like </w:t>
      </w:r>
      <w:proofErr w:type="spellStart"/>
      <w:r w:rsidR="006771FF">
        <w:t>Samarthya</w:t>
      </w:r>
      <w:proofErr w:type="spellEnd"/>
      <w:r w:rsidR="006771FF">
        <w:t xml:space="preserve"> </w:t>
      </w:r>
      <w:proofErr w:type="gramStart"/>
      <w:r w:rsidR="006771FF">
        <w:t xml:space="preserve">( </w:t>
      </w:r>
      <w:proofErr w:type="spellStart"/>
      <w:r w:rsidR="006771FF">
        <w:t>Sementic</w:t>
      </w:r>
      <w:proofErr w:type="spellEnd"/>
      <w:proofErr w:type="gramEnd"/>
      <w:r w:rsidR="006771FF">
        <w:t xml:space="preserve"> Competency), </w:t>
      </w:r>
      <w:proofErr w:type="spellStart"/>
      <w:r w:rsidR="006771FF">
        <w:t>Vritti</w:t>
      </w:r>
      <w:proofErr w:type="spellEnd"/>
      <w:r w:rsidR="006771FF">
        <w:t xml:space="preserve"> ( Derivation and function), </w:t>
      </w:r>
      <w:proofErr w:type="spellStart"/>
      <w:r w:rsidR="006771FF">
        <w:t>Vigraha</w:t>
      </w:r>
      <w:proofErr w:type="spellEnd"/>
      <w:r w:rsidR="006771FF">
        <w:t xml:space="preserve"> (Analytical Resolution) etc.</w:t>
      </w:r>
    </w:p>
    <w:p w:rsidR="00432060" w:rsidRDefault="00432060" w:rsidP="00432060">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UNIT-III: THEORY</w:t>
      </w:r>
    </w:p>
    <w:p w:rsidR="00432060" w:rsidRDefault="00432060" w:rsidP="00432060">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VAIYĀKARAṆA-SIDDHĀNTAKAUMUDĪ OF</w:t>
      </w:r>
    </w:p>
    <w:p w:rsidR="00432060" w:rsidRDefault="00432060" w:rsidP="00432060">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BHAṬṬOJĪ DĪKṢITA: TIṄANTA-PRAKARAṆA</w:t>
      </w:r>
    </w:p>
    <w:p w:rsidR="00432060" w:rsidRDefault="00432060" w:rsidP="00432060">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w:t>
      </w:r>
      <w:r>
        <w:rPr>
          <w:rFonts w:ascii="Cambria-BoldItalic" w:hAnsi="Cambria-BoldItalic" w:cs="Cambria-BoldItalic"/>
          <w:b/>
          <w:bCs/>
          <w:i/>
          <w:iCs/>
          <w:sz w:val="28"/>
          <w:szCs w:val="28"/>
        </w:rPr>
        <w:t>BHŪ</w:t>
      </w:r>
      <w:r>
        <w:rPr>
          <w:rFonts w:ascii="Cambria-Bold" w:hAnsi="Cambria-Bold" w:cs="Cambria-Bold"/>
          <w:b/>
          <w:bCs/>
          <w:sz w:val="28"/>
          <w:szCs w:val="28"/>
        </w:rPr>
        <w:t>- &amp;</w:t>
      </w:r>
      <w:r>
        <w:rPr>
          <w:rFonts w:ascii="Cambria-BoldItalic" w:hAnsi="Cambria-BoldItalic" w:cs="Cambria-BoldItalic"/>
          <w:b/>
          <w:bCs/>
          <w:i/>
          <w:iCs/>
          <w:sz w:val="28"/>
          <w:szCs w:val="28"/>
        </w:rPr>
        <w:t>EDH</w:t>
      </w:r>
      <w:r>
        <w:rPr>
          <w:rFonts w:ascii="Cambria-Bold" w:hAnsi="Cambria-Bold" w:cs="Cambria-Bold"/>
          <w:b/>
          <w:bCs/>
          <w:sz w:val="28"/>
          <w:szCs w:val="28"/>
        </w:rPr>
        <w:t>-)</w:t>
      </w:r>
    </w:p>
    <w:p w:rsidR="00432060" w:rsidRDefault="00432060" w:rsidP="00432060">
      <w:proofErr w:type="spellStart"/>
      <w:proofErr w:type="gramStart"/>
      <w:r>
        <w:rPr>
          <w:rFonts w:ascii="Cambria-Italic" w:hAnsi="Cambria-Italic" w:cs="Cambria-Italic"/>
          <w:i/>
          <w:iCs/>
          <w:sz w:val="28"/>
          <w:szCs w:val="28"/>
        </w:rPr>
        <w:t>laṭ&amp;</w:t>
      </w:r>
      <w:proofErr w:type="gramEnd"/>
      <w:r>
        <w:rPr>
          <w:rFonts w:ascii="Cambria-Italic" w:hAnsi="Cambria-Italic" w:cs="Cambria-Italic"/>
          <w:i/>
          <w:iCs/>
          <w:sz w:val="28"/>
          <w:szCs w:val="28"/>
        </w:rPr>
        <w:t>liṭ</w:t>
      </w:r>
      <w:proofErr w:type="spellEnd"/>
      <w:r>
        <w:t xml:space="preserve"> </w:t>
      </w:r>
    </w:p>
    <w:p w:rsidR="003F15ED" w:rsidRDefault="003F15ED" w:rsidP="00432060">
      <w:r>
        <w:t>COURSE OBJECTIVE</w:t>
      </w:r>
      <w:r w:rsidR="0084131D">
        <w:t xml:space="preserve">: </w:t>
      </w:r>
      <w:r w:rsidR="00233458">
        <w:t xml:space="preserve">The main objective of this course is to training students to execute flawless, mathematical style step by step </w:t>
      </w:r>
      <w:proofErr w:type="spellStart"/>
      <w:r w:rsidR="00233458">
        <w:t>derivationsfor</w:t>
      </w:r>
      <w:proofErr w:type="spellEnd"/>
      <w:r w:rsidR="00233458">
        <w:t xml:space="preserve"> all forms of primary verbs across all ten </w:t>
      </w:r>
      <w:proofErr w:type="spellStart"/>
      <w:r w:rsidR="00233458">
        <w:t>lakaras</w:t>
      </w:r>
      <w:proofErr w:type="spellEnd"/>
      <w:r w:rsidR="00233458">
        <w:t>.</w:t>
      </w:r>
    </w:p>
    <w:p w:rsidR="007B0283" w:rsidRDefault="007B0283" w:rsidP="007B0283">
      <w:pPr>
        <w:autoSpaceDE w:val="0"/>
        <w:autoSpaceDN w:val="0"/>
        <w:adjustRightInd w:val="0"/>
        <w:spacing w:after="0" w:line="240" w:lineRule="auto"/>
        <w:rPr>
          <w:rFonts w:ascii="Cambria-Bold" w:hAnsi="Cambria-Bold" w:cs="Cambria-Bold"/>
          <w:b/>
          <w:bCs/>
          <w:sz w:val="32"/>
          <w:szCs w:val="32"/>
        </w:rPr>
      </w:pPr>
      <w:r>
        <w:rPr>
          <w:rFonts w:ascii="Cambria-Bold" w:hAnsi="Cambria-Bold" w:cs="Cambria-Bold"/>
          <w:b/>
          <w:bCs/>
          <w:sz w:val="32"/>
          <w:szCs w:val="32"/>
        </w:rPr>
        <w:t>DSCC-14</w:t>
      </w:r>
    </w:p>
    <w:p w:rsidR="007B0283" w:rsidRDefault="007B0283" w:rsidP="007B0283">
      <w:pPr>
        <w:rPr>
          <w:rFonts w:ascii="Cambria-Bold" w:hAnsi="Cambria-Bold" w:cs="Cambria-Bold"/>
          <w:b/>
          <w:bCs/>
          <w:sz w:val="32"/>
          <w:szCs w:val="32"/>
        </w:rPr>
      </w:pPr>
      <w:r>
        <w:rPr>
          <w:rFonts w:ascii="Cambria-Bold" w:hAnsi="Cambria-Bold" w:cs="Cambria-Bold"/>
          <w:b/>
          <w:bCs/>
          <w:sz w:val="32"/>
          <w:szCs w:val="32"/>
        </w:rPr>
        <w:t>INDIAN PHILOSPHY: SĀṂKHYA-YOGA &amp; PŪRVAMĪMĀṂSĀ</w:t>
      </w:r>
    </w:p>
    <w:p w:rsidR="0011290A" w:rsidRDefault="0011290A" w:rsidP="0011290A">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UNIT-I: THEORY</w:t>
      </w:r>
    </w:p>
    <w:p w:rsidR="0011290A" w:rsidRDefault="0011290A" w:rsidP="0011290A">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SĀṂKHYA-KĀRIKĀ (1-39)</w:t>
      </w:r>
    </w:p>
    <w:p w:rsidR="000A7321" w:rsidRDefault="000A7321" w:rsidP="0011290A">
      <w:pPr>
        <w:autoSpaceDE w:val="0"/>
        <w:autoSpaceDN w:val="0"/>
        <w:adjustRightInd w:val="0"/>
        <w:spacing w:after="0" w:line="240" w:lineRule="auto"/>
        <w:rPr>
          <w:rFonts w:ascii="Cambria-Bold" w:hAnsi="Cambria-Bold" w:cs="Cambria-Bold"/>
          <w:b/>
          <w:bCs/>
          <w:sz w:val="28"/>
          <w:szCs w:val="28"/>
        </w:rPr>
      </w:pPr>
    </w:p>
    <w:p w:rsidR="00D1032B" w:rsidRDefault="000A7321" w:rsidP="00D1032B">
      <w:pPr>
        <w:autoSpaceDE w:val="0"/>
        <w:autoSpaceDN w:val="0"/>
        <w:adjustRightInd w:val="0"/>
        <w:spacing w:after="0" w:line="240" w:lineRule="auto"/>
      </w:pPr>
      <w:r>
        <w:t xml:space="preserve">COURSE OBJECTIVE: The </w:t>
      </w:r>
      <w:r w:rsidR="002D5E08">
        <w:t xml:space="preserve">primary </w:t>
      </w:r>
      <w:proofErr w:type="gramStart"/>
      <w:r w:rsidR="002D5E08">
        <w:t xml:space="preserve">course </w:t>
      </w:r>
      <w:r w:rsidR="00501963">
        <w:t xml:space="preserve"> objective</w:t>
      </w:r>
      <w:proofErr w:type="gramEnd"/>
      <w:r w:rsidR="00501963">
        <w:t xml:space="preserve"> of </w:t>
      </w:r>
      <w:proofErr w:type="spellStart"/>
      <w:r w:rsidR="002D5E08">
        <w:t>studing</w:t>
      </w:r>
      <w:proofErr w:type="spellEnd"/>
      <w:r w:rsidR="002D5E08">
        <w:t xml:space="preserve"> </w:t>
      </w:r>
      <w:proofErr w:type="spellStart"/>
      <w:r w:rsidR="002D5E08">
        <w:t>Sankhya</w:t>
      </w:r>
      <w:proofErr w:type="spellEnd"/>
      <w:r w:rsidR="002D5E08">
        <w:t>-Yoga is t</w:t>
      </w:r>
      <w:r w:rsidR="00501963">
        <w:t xml:space="preserve">o master the metaphysical, psychological and practical frameworks of </w:t>
      </w:r>
      <w:proofErr w:type="spellStart"/>
      <w:r w:rsidR="00501963">
        <w:t>ckassical</w:t>
      </w:r>
      <w:proofErr w:type="spellEnd"/>
      <w:r w:rsidR="00501963">
        <w:t xml:space="preserve"> Indian dualism. </w:t>
      </w:r>
      <w:proofErr w:type="spellStart"/>
      <w:r w:rsidR="00501963">
        <w:t>Sankhya</w:t>
      </w:r>
      <w:proofErr w:type="spellEnd"/>
      <w:r w:rsidR="00501963">
        <w:t xml:space="preserve"> provides the theoretical, analytical m</w:t>
      </w:r>
      <w:r w:rsidR="00D1032B">
        <w:t xml:space="preserve">ap of reality and </w:t>
      </w:r>
      <w:proofErr w:type="spellStart"/>
      <w:r w:rsidR="00D1032B">
        <w:t>counsiousness</w:t>
      </w:r>
      <w:proofErr w:type="spellEnd"/>
      <w:r w:rsidR="00D1032B">
        <w:t xml:space="preserve">. </w:t>
      </w:r>
      <w:r w:rsidR="00501963">
        <w:t xml:space="preserve"> </w:t>
      </w:r>
    </w:p>
    <w:p w:rsidR="0011290A" w:rsidRDefault="0011290A" w:rsidP="00D1032B">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UNIT- II: THEORY</w:t>
      </w:r>
    </w:p>
    <w:p w:rsidR="0011290A" w:rsidRDefault="0011290A" w:rsidP="0011290A">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PĀTAÑJALA-YOGASŪTRA [</w:t>
      </w:r>
      <w:proofErr w:type="spellStart"/>
      <w:r>
        <w:rPr>
          <w:rFonts w:ascii="Cambria-Bold" w:hAnsi="Cambria-Bold" w:cs="Cambria-Bold"/>
          <w:b/>
          <w:bCs/>
          <w:sz w:val="28"/>
          <w:szCs w:val="28"/>
        </w:rPr>
        <w:t>Samādhipāda</w:t>
      </w:r>
      <w:proofErr w:type="spellEnd"/>
      <w:r>
        <w:rPr>
          <w:rFonts w:ascii="Cambria-Bold" w:hAnsi="Cambria-Bold" w:cs="Cambria-Bold"/>
          <w:b/>
          <w:bCs/>
          <w:sz w:val="28"/>
          <w:szCs w:val="28"/>
        </w:rPr>
        <w:t>]</w:t>
      </w:r>
    </w:p>
    <w:p w:rsidR="00D1032B" w:rsidRDefault="00D1032B" w:rsidP="00D1032B">
      <w:pPr>
        <w:autoSpaceDE w:val="0"/>
        <w:autoSpaceDN w:val="0"/>
        <w:adjustRightInd w:val="0"/>
        <w:spacing w:after="0" w:line="240" w:lineRule="auto"/>
      </w:pPr>
      <w:r>
        <w:t>COURSE OBJECTIVE: Yoga delivers the experiential, practical methodological for mental discipline and ultimate liberation (</w:t>
      </w:r>
      <w:proofErr w:type="spellStart"/>
      <w:r>
        <w:t>Kaivalya</w:t>
      </w:r>
      <w:proofErr w:type="spellEnd"/>
      <w:r>
        <w:t>).</w:t>
      </w:r>
    </w:p>
    <w:p w:rsidR="0011290A" w:rsidRDefault="0011290A" w:rsidP="0011290A">
      <w:pPr>
        <w:autoSpaceDE w:val="0"/>
        <w:autoSpaceDN w:val="0"/>
        <w:adjustRightInd w:val="0"/>
        <w:spacing w:after="0" w:line="240" w:lineRule="auto"/>
        <w:rPr>
          <w:rFonts w:ascii="Cambria-Bold" w:hAnsi="Cambria-Bold" w:cs="Cambria-Bold"/>
          <w:b/>
          <w:bCs/>
          <w:sz w:val="28"/>
          <w:szCs w:val="28"/>
        </w:rPr>
      </w:pPr>
    </w:p>
    <w:p w:rsidR="0011290A" w:rsidRDefault="0011290A" w:rsidP="0011290A">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UNIT- III: THEORY</w:t>
      </w:r>
    </w:p>
    <w:p w:rsidR="0011290A" w:rsidRDefault="0011290A" w:rsidP="0011290A">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PŪRVAMĪMĀṂSĀ: ARTHASAṂGRAHA</w:t>
      </w:r>
    </w:p>
    <w:p w:rsidR="0011290A" w:rsidRDefault="0011290A" w:rsidP="0011290A">
      <w:r>
        <w:rPr>
          <w:rFonts w:ascii="Cambria-Bold" w:hAnsi="Cambria-Bold" w:cs="Cambria-Bold"/>
          <w:b/>
          <w:bCs/>
          <w:sz w:val="28"/>
          <w:szCs w:val="28"/>
        </w:rPr>
        <w:t>[</w:t>
      </w:r>
      <w:proofErr w:type="spellStart"/>
      <w:r>
        <w:rPr>
          <w:rFonts w:ascii="Cambria-Bold" w:hAnsi="Cambria-Bold" w:cs="Cambria-Bold"/>
          <w:b/>
          <w:bCs/>
          <w:sz w:val="28"/>
          <w:szCs w:val="28"/>
        </w:rPr>
        <w:t>Bhāvanā</w:t>
      </w:r>
      <w:proofErr w:type="spellEnd"/>
      <w:r>
        <w:rPr>
          <w:rFonts w:ascii="Cambria-Bold" w:hAnsi="Cambria-Bold" w:cs="Cambria-Bold"/>
          <w:b/>
          <w:bCs/>
          <w:sz w:val="28"/>
          <w:szCs w:val="28"/>
        </w:rPr>
        <w:t xml:space="preserve"> and </w:t>
      </w:r>
      <w:proofErr w:type="spellStart"/>
      <w:r>
        <w:rPr>
          <w:rFonts w:ascii="Cambria-Bold" w:hAnsi="Cambria-Bold" w:cs="Cambria-Bold"/>
          <w:b/>
          <w:bCs/>
          <w:sz w:val="28"/>
          <w:szCs w:val="28"/>
        </w:rPr>
        <w:t>Vidhi</w:t>
      </w:r>
      <w:proofErr w:type="spellEnd"/>
      <w:r>
        <w:rPr>
          <w:rFonts w:ascii="Cambria-Bold" w:hAnsi="Cambria-Bold" w:cs="Cambria-Bold"/>
          <w:b/>
          <w:bCs/>
          <w:sz w:val="28"/>
          <w:szCs w:val="28"/>
        </w:rPr>
        <w:t>]</w:t>
      </w:r>
    </w:p>
    <w:p w:rsidR="00D1032B" w:rsidRDefault="00D1032B" w:rsidP="00D1032B">
      <w:pPr>
        <w:autoSpaceDE w:val="0"/>
        <w:autoSpaceDN w:val="0"/>
        <w:adjustRightInd w:val="0"/>
        <w:spacing w:after="0" w:line="240" w:lineRule="auto"/>
      </w:pPr>
      <w:r>
        <w:t xml:space="preserve">COURSE OBJECTIVE: </w:t>
      </w:r>
      <w:proofErr w:type="spellStart"/>
      <w:r>
        <w:t>Purva-Mimamsa</w:t>
      </w:r>
      <w:proofErr w:type="spellEnd"/>
      <w:r>
        <w:t xml:space="preserve"> focuses on ritual action (Karma-Kanda), duty (Dharma), and structural textual interpretation based on the works of </w:t>
      </w:r>
      <w:proofErr w:type="spellStart"/>
      <w:r>
        <w:t>Jaimini</w:t>
      </w:r>
      <w:proofErr w:type="spellEnd"/>
      <w:r>
        <w:t xml:space="preserve"> and commentators like </w:t>
      </w:r>
      <w:proofErr w:type="spellStart"/>
      <w:r>
        <w:t>Sabara</w:t>
      </w:r>
      <w:proofErr w:type="spellEnd"/>
      <w:r>
        <w:t xml:space="preserve">, </w:t>
      </w:r>
      <w:proofErr w:type="spellStart"/>
      <w:r>
        <w:t>Kumarila</w:t>
      </w:r>
      <w:proofErr w:type="spellEnd"/>
      <w:r>
        <w:t xml:space="preserve"> </w:t>
      </w:r>
      <w:proofErr w:type="spellStart"/>
      <w:r>
        <w:t>Bhatta</w:t>
      </w:r>
      <w:proofErr w:type="spellEnd"/>
      <w:r>
        <w:t xml:space="preserve"> and </w:t>
      </w:r>
      <w:proofErr w:type="spellStart"/>
      <w:r>
        <w:t>Prabhakara</w:t>
      </w:r>
      <w:proofErr w:type="spellEnd"/>
      <w:r>
        <w:t>.</w:t>
      </w:r>
    </w:p>
    <w:p w:rsidR="00961352" w:rsidRDefault="00961352" w:rsidP="00D1032B">
      <w:pPr>
        <w:autoSpaceDE w:val="0"/>
        <w:autoSpaceDN w:val="0"/>
        <w:adjustRightInd w:val="0"/>
        <w:spacing w:after="0" w:line="240" w:lineRule="auto"/>
      </w:pPr>
    </w:p>
    <w:p w:rsidR="00AD41C5" w:rsidRDefault="00AD41C5" w:rsidP="00AD41C5">
      <w:pPr>
        <w:autoSpaceDE w:val="0"/>
        <w:autoSpaceDN w:val="0"/>
        <w:adjustRightInd w:val="0"/>
        <w:spacing w:after="0" w:line="240" w:lineRule="auto"/>
        <w:rPr>
          <w:rFonts w:ascii="Cambria-Bold" w:hAnsi="Cambria-Bold" w:cs="Cambria-Bold"/>
          <w:b/>
          <w:bCs/>
          <w:sz w:val="32"/>
          <w:szCs w:val="32"/>
        </w:rPr>
      </w:pPr>
      <w:r>
        <w:rPr>
          <w:rFonts w:ascii="Cambria-Bold" w:hAnsi="Cambria-Bold" w:cs="Cambria-Bold"/>
          <w:b/>
          <w:bCs/>
          <w:sz w:val="32"/>
          <w:szCs w:val="32"/>
        </w:rPr>
        <w:t>DSCC-15</w:t>
      </w:r>
    </w:p>
    <w:p w:rsidR="00D66D7D" w:rsidRDefault="00AD41C5" w:rsidP="00AD41C5">
      <w:pPr>
        <w:autoSpaceDE w:val="0"/>
        <w:autoSpaceDN w:val="0"/>
        <w:adjustRightInd w:val="0"/>
        <w:spacing w:after="0" w:line="240" w:lineRule="auto"/>
        <w:rPr>
          <w:rFonts w:ascii="Cambria-Bold" w:hAnsi="Cambria-Bold" w:cs="Cambria-Bold"/>
          <w:b/>
          <w:bCs/>
          <w:sz w:val="32"/>
          <w:szCs w:val="32"/>
        </w:rPr>
      </w:pPr>
      <w:r>
        <w:rPr>
          <w:rFonts w:ascii="Cambria-Bold" w:hAnsi="Cambria-Bold" w:cs="Cambria-Bold"/>
          <w:b/>
          <w:bCs/>
          <w:sz w:val="32"/>
          <w:szCs w:val="32"/>
        </w:rPr>
        <w:t>ADVAITA VEDĀNTA: INTRODUCTION &amp; ACQUAINTANCE</w:t>
      </w:r>
    </w:p>
    <w:p w:rsidR="00A06F26" w:rsidRDefault="00A06F26" w:rsidP="00AD41C5">
      <w:pPr>
        <w:autoSpaceDE w:val="0"/>
        <w:autoSpaceDN w:val="0"/>
        <w:adjustRightInd w:val="0"/>
        <w:spacing w:after="0" w:line="240" w:lineRule="auto"/>
        <w:rPr>
          <w:rFonts w:ascii="Cambria-Bold" w:hAnsi="Cambria-Bold" w:cs="Cambria-Bold"/>
          <w:b/>
          <w:bCs/>
          <w:sz w:val="32"/>
          <w:szCs w:val="32"/>
        </w:rPr>
      </w:pPr>
    </w:p>
    <w:p w:rsidR="00527E6F" w:rsidRDefault="00527E6F" w:rsidP="00527E6F">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UNIT–I: THEORY</w:t>
      </w:r>
    </w:p>
    <w:p w:rsidR="00527E6F" w:rsidRDefault="00527E6F" w:rsidP="00527E6F">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VEDĀNTASĀRA OF SADĀNANDA-YOGĪNDRA</w:t>
      </w:r>
    </w:p>
    <w:p w:rsidR="00527E6F" w:rsidRDefault="00527E6F" w:rsidP="00527E6F">
      <w:pPr>
        <w:autoSpaceDE w:val="0"/>
        <w:autoSpaceDN w:val="0"/>
        <w:adjustRightInd w:val="0"/>
        <w:spacing w:after="0" w:line="240" w:lineRule="auto"/>
        <w:rPr>
          <w:rFonts w:ascii="Cambria-Bold" w:hAnsi="Cambria-Bold" w:cs="Cambria-Bold"/>
          <w:b/>
          <w:bCs/>
          <w:sz w:val="28"/>
          <w:szCs w:val="28"/>
        </w:rPr>
      </w:pPr>
    </w:p>
    <w:p w:rsidR="00527E6F" w:rsidRDefault="00527E6F" w:rsidP="00527E6F">
      <w:pPr>
        <w:autoSpaceDE w:val="0"/>
        <w:autoSpaceDN w:val="0"/>
        <w:adjustRightInd w:val="0"/>
        <w:spacing w:after="0" w:line="240" w:lineRule="auto"/>
        <w:rPr>
          <w:rFonts w:ascii="Cambria-Bold" w:hAnsi="Cambria-Bold" w:cs="Cambria-Bold"/>
          <w:b/>
          <w:bCs/>
          <w:sz w:val="28"/>
          <w:szCs w:val="28"/>
        </w:rPr>
      </w:pPr>
      <w:r>
        <w:t>COURSE OBJECTIVE:</w:t>
      </w:r>
      <w:r w:rsidR="00A06F26">
        <w:t xml:space="preserve"> The primary </w:t>
      </w:r>
      <w:proofErr w:type="gramStart"/>
      <w:r w:rsidR="00A06F26">
        <w:t>course  objective</w:t>
      </w:r>
      <w:proofErr w:type="gramEnd"/>
      <w:r w:rsidR="00A06F26">
        <w:t xml:space="preserve"> of </w:t>
      </w:r>
      <w:proofErr w:type="spellStart"/>
      <w:r w:rsidR="00A06F26">
        <w:t>studing</w:t>
      </w:r>
      <w:proofErr w:type="spellEnd"/>
      <w:r w:rsidR="00A06F26">
        <w:t xml:space="preserve"> </w:t>
      </w:r>
      <w:proofErr w:type="spellStart"/>
      <w:r w:rsidR="00A06F26">
        <w:t>Vedantasara</w:t>
      </w:r>
      <w:proofErr w:type="spellEnd"/>
      <w:r w:rsidR="00A06F26">
        <w:t xml:space="preserve"> is to master the fundamental metaphysical, epistemological and practical frameworks of </w:t>
      </w:r>
      <w:proofErr w:type="spellStart"/>
      <w:r w:rsidR="00A06F26">
        <w:t>Advaita</w:t>
      </w:r>
      <w:proofErr w:type="spellEnd"/>
      <w:r w:rsidR="00A06F26">
        <w:t xml:space="preserve"> Vedanta ( Non-Dualism).</w:t>
      </w:r>
    </w:p>
    <w:p w:rsidR="00527E6F" w:rsidRDefault="00527E6F" w:rsidP="00527E6F">
      <w:pPr>
        <w:autoSpaceDE w:val="0"/>
        <w:autoSpaceDN w:val="0"/>
        <w:adjustRightInd w:val="0"/>
        <w:spacing w:after="0" w:line="240" w:lineRule="auto"/>
        <w:rPr>
          <w:rFonts w:ascii="Cambria-Bold" w:hAnsi="Cambria-Bold" w:cs="Cambria-Bold"/>
          <w:b/>
          <w:bCs/>
          <w:sz w:val="28"/>
          <w:szCs w:val="28"/>
        </w:rPr>
      </w:pPr>
    </w:p>
    <w:p w:rsidR="00527E6F" w:rsidRDefault="00527E6F" w:rsidP="00527E6F">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UNIT-II: THEORY</w:t>
      </w:r>
    </w:p>
    <w:p w:rsidR="00527E6F" w:rsidRDefault="00527E6F" w:rsidP="00527E6F">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KAṬHOPANIṢAD WITH ŚAṄKARA’S</w:t>
      </w:r>
    </w:p>
    <w:p w:rsidR="00527E6F" w:rsidRDefault="00527E6F" w:rsidP="00527E6F">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COMMENTARY</w:t>
      </w:r>
    </w:p>
    <w:p w:rsidR="00527E6F" w:rsidRDefault="00527E6F" w:rsidP="00527E6F">
      <w:pPr>
        <w:autoSpaceDE w:val="0"/>
        <w:autoSpaceDN w:val="0"/>
        <w:adjustRightInd w:val="0"/>
        <w:spacing w:after="0" w:line="240" w:lineRule="auto"/>
        <w:rPr>
          <w:rFonts w:ascii="Cambria-Bold" w:hAnsi="Cambria-Bold" w:cs="Cambria-Bold"/>
          <w:b/>
          <w:bCs/>
          <w:sz w:val="28"/>
          <w:szCs w:val="28"/>
        </w:rPr>
      </w:pPr>
    </w:p>
    <w:p w:rsidR="00527E6F" w:rsidRDefault="00527E6F" w:rsidP="00527E6F">
      <w:pPr>
        <w:autoSpaceDE w:val="0"/>
        <w:autoSpaceDN w:val="0"/>
        <w:adjustRightInd w:val="0"/>
        <w:spacing w:after="0" w:line="240" w:lineRule="auto"/>
      </w:pPr>
      <w:r>
        <w:t>COURSE OBJECTIVE:</w:t>
      </w:r>
      <w:r w:rsidR="002E7C39" w:rsidRPr="002E7C39">
        <w:t xml:space="preserve"> </w:t>
      </w:r>
      <w:r w:rsidR="002E7C39">
        <w:t xml:space="preserve">The primary course  objective of </w:t>
      </w:r>
      <w:proofErr w:type="spellStart"/>
      <w:r w:rsidR="002E7C39">
        <w:t>Kathopanisad</w:t>
      </w:r>
      <w:proofErr w:type="spellEnd"/>
      <w:r w:rsidR="002E7C39">
        <w:t xml:space="preserve"> is </w:t>
      </w:r>
      <w:r w:rsidR="00E55CA9">
        <w:t xml:space="preserve">master the metaphysical psychological and eschatological </w:t>
      </w:r>
      <w:r w:rsidR="004E41B1">
        <w:t>(post-</w:t>
      </w:r>
      <w:r w:rsidR="00E55CA9">
        <w:t>deat</w:t>
      </w:r>
      <w:r w:rsidR="004E41B1">
        <w:t xml:space="preserve">h) doctrines of </w:t>
      </w:r>
      <w:proofErr w:type="spellStart"/>
      <w:r w:rsidR="004E41B1">
        <w:t>Advaita</w:t>
      </w:r>
      <w:proofErr w:type="spellEnd"/>
      <w:r w:rsidR="004E41B1">
        <w:t xml:space="preserve"> V</w:t>
      </w:r>
      <w:r w:rsidR="00E55CA9">
        <w:t xml:space="preserve">edanta through the dramatic dialogue between the young seeker </w:t>
      </w:r>
      <w:proofErr w:type="spellStart"/>
      <w:r w:rsidR="00E55CA9">
        <w:t>Naciketa</w:t>
      </w:r>
      <w:proofErr w:type="spellEnd"/>
      <w:r w:rsidR="00E55CA9">
        <w:t xml:space="preserve"> and </w:t>
      </w:r>
      <w:proofErr w:type="spellStart"/>
      <w:r w:rsidR="00E55CA9">
        <w:t>Yama</w:t>
      </w:r>
      <w:proofErr w:type="spellEnd"/>
      <w:r w:rsidR="00E55CA9">
        <w:t xml:space="preserve"> , the Lord of Death.</w:t>
      </w:r>
    </w:p>
    <w:p w:rsidR="00E55CA9" w:rsidRDefault="00E55CA9" w:rsidP="00527E6F">
      <w:pPr>
        <w:autoSpaceDE w:val="0"/>
        <w:autoSpaceDN w:val="0"/>
        <w:adjustRightInd w:val="0"/>
        <w:spacing w:after="0" w:line="240" w:lineRule="auto"/>
      </w:pPr>
    </w:p>
    <w:p w:rsidR="00527E6F" w:rsidRDefault="00E55CA9" w:rsidP="00E55CA9">
      <w:pPr>
        <w:autoSpaceDE w:val="0"/>
        <w:autoSpaceDN w:val="0"/>
        <w:adjustRightInd w:val="0"/>
        <w:spacing w:after="0" w:line="240" w:lineRule="auto"/>
        <w:rPr>
          <w:rFonts w:ascii="Cambria-Bold" w:hAnsi="Cambria-Bold" w:cs="Cambria-Bold"/>
          <w:b/>
          <w:bCs/>
          <w:sz w:val="28"/>
          <w:szCs w:val="28"/>
        </w:rPr>
      </w:pPr>
      <w:r>
        <w:t xml:space="preserve"> </w:t>
      </w:r>
      <w:r w:rsidR="00527E6F">
        <w:rPr>
          <w:rFonts w:ascii="Cambria-Bold" w:hAnsi="Cambria-Bold" w:cs="Cambria-Bold"/>
          <w:b/>
          <w:bCs/>
          <w:sz w:val="28"/>
          <w:szCs w:val="28"/>
        </w:rPr>
        <w:t>UNIT-III: THEORY</w:t>
      </w:r>
    </w:p>
    <w:p w:rsidR="00527E6F" w:rsidRDefault="00527E6F" w:rsidP="00527E6F">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BR̥HADĀRAṆYAKOPANIṢAD (4/4</w:t>
      </w:r>
      <w:proofErr w:type="gramStart"/>
      <w:r>
        <w:rPr>
          <w:rFonts w:ascii="Cambria-Bold" w:hAnsi="Cambria-Bold" w:cs="Cambria-Bold"/>
          <w:b/>
          <w:bCs/>
          <w:sz w:val="28"/>
          <w:szCs w:val="28"/>
        </w:rPr>
        <w:t>-)</w:t>
      </w:r>
      <w:proofErr w:type="gramEnd"/>
    </w:p>
    <w:p w:rsidR="00527E6F" w:rsidRDefault="00527E6F" w:rsidP="00527E6F">
      <w:pPr>
        <w:autoSpaceDE w:val="0"/>
        <w:autoSpaceDN w:val="0"/>
        <w:adjustRightInd w:val="0"/>
        <w:spacing w:after="0" w:line="240" w:lineRule="auto"/>
      </w:pPr>
      <w:r>
        <w:t>COURSE OBJECTIVE:</w:t>
      </w:r>
      <w:r w:rsidR="005C3787" w:rsidRPr="005C3787">
        <w:t xml:space="preserve"> </w:t>
      </w:r>
      <w:r w:rsidR="005C3787">
        <w:t xml:space="preserve">The primary </w:t>
      </w:r>
      <w:proofErr w:type="gramStart"/>
      <w:r w:rsidR="005C3787">
        <w:t>course  objective</w:t>
      </w:r>
      <w:proofErr w:type="gramEnd"/>
      <w:r w:rsidR="005C3787">
        <w:t xml:space="preserve"> of </w:t>
      </w:r>
      <w:proofErr w:type="spellStart"/>
      <w:r w:rsidR="005C3787">
        <w:t>studing</w:t>
      </w:r>
      <w:proofErr w:type="spellEnd"/>
      <w:r w:rsidR="005C3787">
        <w:t xml:space="preserve"> </w:t>
      </w:r>
      <w:proofErr w:type="spellStart"/>
      <w:r w:rsidR="005C3787">
        <w:t>Brihadaranyakopanisad</w:t>
      </w:r>
      <w:proofErr w:type="spellEnd"/>
      <w:r w:rsidR="005C3787">
        <w:t xml:space="preserve"> –the greatest and most expansive of the </w:t>
      </w:r>
      <w:r w:rsidR="00B972EA">
        <w:t xml:space="preserve">ten principal </w:t>
      </w:r>
      <w:proofErr w:type="spellStart"/>
      <w:r w:rsidR="00B972EA">
        <w:t>Upanisads</w:t>
      </w:r>
      <w:proofErr w:type="spellEnd"/>
      <w:r w:rsidR="00B972EA">
        <w:t xml:space="preserve"> is to master the deepest </w:t>
      </w:r>
      <w:proofErr w:type="spellStart"/>
      <w:r w:rsidR="00B972EA">
        <w:t>metphysical</w:t>
      </w:r>
      <w:proofErr w:type="spellEnd"/>
      <w:r w:rsidR="00B972EA">
        <w:t xml:space="preserve">, theological and psychological foundations of </w:t>
      </w:r>
      <w:proofErr w:type="spellStart"/>
      <w:r w:rsidR="00B972EA">
        <w:t>Advsaita</w:t>
      </w:r>
      <w:proofErr w:type="spellEnd"/>
      <w:r w:rsidR="00B972EA">
        <w:t xml:space="preserve"> Vedanta (Non-Dualism).</w:t>
      </w:r>
    </w:p>
    <w:p w:rsidR="007603E5" w:rsidRDefault="007603E5" w:rsidP="00527E6F">
      <w:pPr>
        <w:autoSpaceDE w:val="0"/>
        <w:autoSpaceDN w:val="0"/>
        <w:adjustRightInd w:val="0"/>
        <w:spacing w:after="0" w:line="240" w:lineRule="auto"/>
      </w:pPr>
    </w:p>
    <w:p w:rsidR="007603E5" w:rsidRDefault="007603E5" w:rsidP="00527E6F">
      <w:pPr>
        <w:autoSpaceDE w:val="0"/>
        <w:autoSpaceDN w:val="0"/>
        <w:adjustRightInd w:val="0"/>
        <w:spacing w:after="0" w:line="240" w:lineRule="auto"/>
      </w:pPr>
    </w:p>
    <w:p w:rsidR="00A112C6" w:rsidRDefault="00A112C6" w:rsidP="007603E5">
      <w:pPr>
        <w:autoSpaceDE w:val="0"/>
        <w:autoSpaceDN w:val="0"/>
        <w:adjustRightInd w:val="0"/>
        <w:spacing w:after="0" w:line="240" w:lineRule="auto"/>
        <w:jc w:val="center"/>
        <w:rPr>
          <w:rFonts w:asciiTheme="majorBidi" w:hAnsiTheme="majorBidi" w:cstheme="majorBidi"/>
          <w:b/>
          <w:bCs/>
          <w:sz w:val="36"/>
          <w:szCs w:val="36"/>
        </w:rPr>
      </w:pPr>
    </w:p>
    <w:p w:rsidR="007603E5" w:rsidRDefault="007603E5" w:rsidP="007603E5">
      <w:pPr>
        <w:autoSpaceDE w:val="0"/>
        <w:autoSpaceDN w:val="0"/>
        <w:adjustRightInd w:val="0"/>
        <w:spacing w:after="0" w:line="240" w:lineRule="auto"/>
        <w:jc w:val="center"/>
        <w:rPr>
          <w:rFonts w:asciiTheme="majorBidi" w:hAnsiTheme="majorBidi" w:cstheme="majorBidi"/>
          <w:b/>
          <w:bCs/>
          <w:sz w:val="36"/>
          <w:szCs w:val="36"/>
        </w:rPr>
      </w:pPr>
      <w:r w:rsidRPr="002565C9">
        <w:rPr>
          <w:rFonts w:asciiTheme="majorBidi" w:hAnsiTheme="majorBidi" w:cstheme="majorBidi"/>
          <w:b/>
          <w:bCs/>
          <w:sz w:val="36"/>
          <w:szCs w:val="36"/>
        </w:rPr>
        <w:lastRenderedPageBreak/>
        <w:t xml:space="preserve">4 </w:t>
      </w:r>
      <w:proofErr w:type="gramStart"/>
      <w:r w:rsidRPr="002565C9">
        <w:rPr>
          <w:rFonts w:asciiTheme="majorBidi" w:hAnsiTheme="majorBidi" w:cstheme="majorBidi"/>
          <w:b/>
          <w:bCs/>
          <w:sz w:val="36"/>
          <w:szCs w:val="36"/>
        </w:rPr>
        <w:t>YEAR</w:t>
      </w:r>
      <w:proofErr w:type="gramEnd"/>
      <w:r w:rsidRPr="002565C9">
        <w:rPr>
          <w:rFonts w:asciiTheme="majorBidi" w:hAnsiTheme="majorBidi" w:cstheme="majorBidi"/>
          <w:b/>
          <w:bCs/>
          <w:sz w:val="36"/>
          <w:szCs w:val="36"/>
        </w:rPr>
        <w:t xml:space="preserve"> MINOR</w:t>
      </w:r>
    </w:p>
    <w:p w:rsidR="00A112C6" w:rsidRPr="002565C9" w:rsidRDefault="00A112C6" w:rsidP="007603E5">
      <w:pPr>
        <w:autoSpaceDE w:val="0"/>
        <w:autoSpaceDN w:val="0"/>
        <w:adjustRightInd w:val="0"/>
        <w:spacing w:after="0" w:line="240" w:lineRule="auto"/>
        <w:jc w:val="center"/>
        <w:rPr>
          <w:rFonts w:asciiTheme="majorBidi" w:hAnsiTheme="majorBidi" w:cstheme="majorBidi"/>
          <w:b/>
          <w:bCs/>
          <w:sz w:val="36"/>
          <w:szCs w:val="36"/>
        </w:rPr>
      </w:pPr>
    </w:p>
    <w:p w:rsidR="007603E5" w:rsidRDefault="00722D6F" w:rsidP="00722D6F">
      <w:pPr>
        <w:autoSpaceDE w:val="0"/>
        <w:autoSpaceDN w:val="0"/>
        <w:adjustRightInd w:val="0"/>
        <w:spacing w:after="0" w:line="240" w:lineRule="auto"/>
        <w:jc w:val="center"/>
        <w:rPr>
          <w:rFonts w:ascii="Cambria-Bold" w:hAnsi="Cambria-Bold" w:cs="Cambria-Bold"/>
          <w:b/>
          <w:bCs/>
          <w:sz w:val="40"/>
          <w:szCs w:val="40"/>
        </w:rPr>
      </w:pPr>
      <w:r>
        <w:rPr>
          <w:rFonts w:ascii="Cambria-Bold" w:hAnsi="Cambria-Bold" w:cs="Cambria-Bold"/>
          <w:b/>
          <w:bCs/>
          <w:sz w:val="40"/>
          <w:szCs w:val="40"/>
        </w:rPr>
        <w:t xml:space="preserve">SEMESTER </w:t>
      </w:r>
      <w:r w:rsidR="007603E5">
        <w:rPr>
          <w:rFonts w:ascii="Cambria-Bold" w:hAnsi="Cambria-Bold" w:cs="Cambria-Bold"/>
          <w:b/>
          <w:bCs/>
          <w:sz w:val="40"/>
          <w:szCs w:val="40"/>
        </w:rPr>
        <w:t>VI</w:t>
      </w:r>
    </w:p>
    <w:p w:rsidR="007603E5" w:rsidRDefault="007603E5" w:rsidP="007603E5">
      <w:pPr>
        <w:autoSpaceDE w:val="0"/>
        <w:autoSpaceDN w:val="0"/>
        <w:adjustRightInd w:val="0"/>
        <w:spacing w:after="0" w:line="240" w:lineRule="auto"/>
        <w:rPr>
          <w:rFonts w:ascii="Cambria-Bold" w:hAnsi="Cambria-Bold" w:cs="Cambria-Bold"/>
          <w:b/>
          <w:bCs/>
          <w:sz w:val="32"/>
          <w:szCs w:val="32"/>
        </w:rPr>
      </w:pPr>
      <w:r>
        <w:rPr>
          <w:rFonts w:ascii="Cambria-Bold" w:hAnsi="Cambria-Bold" w:cs="Cambria-Bold"/>
          <w:b/>
          <w:bCs/>
          <w:sz w:val="32"/>
          <w:szCs w:val="32"/>
        </w:rPr>
        <w:t>MN-3</w:t>
      </w:r>
    </w:p>
    <w:p w:rsidR="004928AF" w:rsidRDefault="007603E5" w:rsidP="007603E5">
      <w:pPr>
        <w:autoSpaceDE w:val="0"/>
        <w:autoSpaceDN w:val="0"/>
        <w:adjustRightInd w:val="0"/>
        <w:spacing w:after="0" w:line="240" w:lineRule="auto"/>
        <w:rPr>
          <w:rFonts w:ascii="Cambria-Bold" w:hAnsi="Cambria-Bold" w:cs="Cambria-Bold"/>
          <w:b/>
          <w:bCs/>
          <w:sz w:val="32"/>
          <w:szCs w:val="32"/>
        </w:rPr>
      </w:pPr>
      <w:r>
        <w:rPr>
          <w:rFonts w:ascii="Cambria-Bold" w:hAnsi="Cambria-Bold" w:cs="Cambria-Bold"/>
          <w:b/>
          <w:bCs/>
          <w:sz w:val="32"/>
          <w:szCs w:val="32"/>
        </w:rPr>
        <w:t>CLASSICAL SANSKRIT LITERATURE: POETRY &amp; PROSE</w:t>
      </w:r>
    </w:p>
    <w:p w:rsidR="00E15AC3" w:rsidRDefault="00E15AC3" w:rsidP="00E15AC3">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UNIT-I: THEORY</w:t>
      </w:r>
    </w:p>
    <w:p w:rsidR="00E15AC3" w:rsidRDefault="00E15AC3" w:rsidP="00E15AC3">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KĀLIDĀSA’S RAGHUVAṂŚA:</w:t>
      </w:r>
    </w:p>
    <w:p w:rsidR="00E15AC3" w:rsidRDefault="00E15AC3" w:rsidP="00E15AC3">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CANTO- I.1-48 (</w:t>
      </w:r>
      <w:proofErr w:type="spellStart"/>
      <w:r>
        <w:rPr>
          <w:rFonts w:ascii="Cambria-Bold" w:hAnsi="Cambria-Bold" w:cs="Cambria-Bold"/>
          <w:b/>
          <w:bCs/>
          <w:sz w:val="28"/>
          <w:szCs w:val="28"/>
        </w:rPr>
        <w:t>Āśrama-yātrā</w:t>
      </w:r>
      <w:proofErr w:type="spellEnd"/>
      <w:r>
        <w:rPr>
          <w:rFonts w:ascii="Cambria-Bold" w:hAnsi="Cambria-Bold" w:cs="Cambria-Bold"/>
          <w:b/>
          <w:bCs/>
          <w:sz w:val="28"/>
          <w:szCs w:val="28"/>
        </w:rPr>
        <w:t>)</w:t>
      </w:r>
    </w:p>
    <w:p w:rsidR="00E15AC3" w:rsidRDefault="00E15AC3" w:rsidP="00477E91">
      <w:pPr>
        <w:autoSpaceDE w:val="0"/>
        <w:autoSpaceDN w:val="0"/>
        <w:adjustRightInd w:val="0"/>
        <w:spacing w:after="0" w:line="240" w:lineRule="auto"/>
        <w:rPr>
          <w:rFonts w:ascii="Cambria-Bold" w:hAnsi="Cambria-Bold" w:cs="Cambria-Bold"/>
          <w:b/>
          <w:bCs/>
          <w:sz w:val="32"/>
          <w:szCs w:val="32"/>
        </w:rPr>
      </w:pPr>
      <w:r>
        <w:t>COURSE OBJECTIVE:</w:t>
      </w:r>
      <w:r w:rsidRPr="002E7C39">
        <w:t xml:space="preserve"> </w:t>
      </w:r>
      <w:r w:rsidR="00477E91">
        <w:t xml:space="preserve">This course aims to acquaint students with </w:t>
      </w:r>
      <w:proofErr w:type="gramStart"/>
      <w:r w:rsidR="00477E91">
        <w:t>a critical aspects</w:t>
      </w:r>
      <w:proofErr w:type="gramEnd"/>
      <w:r w:rsidR="00477E91">
        <w:t xml:space="preserve"> of the text and the significance of </w:t>
      </w:r>
      <w:proofErr w:type="spellStart"/>
      <w:r w:rsidR="00477E91">
        <w:t>Kālidāsa’s</w:t>
      </w:r>
      <w:proofErr w:type="spellEnd"/>
      <w:r w:rsidR="00477E91">
        <w:t xml:space="preserve"> works, in general, in Indian and World literature.</w:t>
      </w:r>
    </w:p>
    <w:p w:rsidR="00E15AC3" w:rsidRDefault="00E15AC3" w:rsidP="00E15AC3">
      <w:pPr>
        <w:autoSpaceDE w:val="0"/>
        <w:autoSpaceDN w:val="0"/>
        <w:adjustRightInd w:val="0"/>
        <w:spacing w:after="0" w:line="240" w:lineRule="auto"/>
        <w:rPr>
          <w:rFonts w:ascii="Cambria-Bold" w:hAnsi="Cambria-Bold" w:cs="Cambria-Bold"/>
          <w:b/>
          <w:bCs/>
          <w:sz w:val="28"/>
          <w:szCs w:val="28"/>
        </w:rPr>
      </w:pPr>
    </w:p>
    <w:p w:rsidR="00E15AC3" w:rsidRDefault="00E15AC3" w:rsidP="00E15AC3">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UNIT-II: THEORY</w:t>
      </w:r>
    </w:p>
    <w:p w:rsidR="00E15AC3" w:rsidRDefault="00E15AC3" w:rsidP="00E15AC3">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BHĀRAVI’S KIRĀTĀRJUNĪYA:</w:t>
      </w:r>
    </w:p>
    <w:p w:rsidR="00E15AC3" w:rsidRDefault="00E15AC3" w:rsidP="00E15AC3">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CANTO- I.1-25 (</w:t>
      </w:r>
      <w:proofErr w:type="spellStart"/>
      <w:r>
        <w:rPr>
          <w:rFonts w:ascii="Cambria-Bold" w:hAnsi="Cambria-Bold" w:cs="Cambria-Bold"/>
          <w:b/>
          <w:bCs/>
          <w:sz w:val="28"/>
          <w:szCs w:val="28"/>
        </w:rPr>
        <w:t>Vanecara-vr̥ttānta</w:t>
      </w:r>
      <w:proofErr w:type="spellEnd"/>
      <w:r>
        <w:rPr>
          <w:rFonts w:ascii="Cambria-Bold" w:hAnsi="Cambria-Bold" w:cs="Cambria-Bold"/>
          <w:b/>
          <w:bCs/>
          <w:sz w:val="28"/>
          <w:szCs w:val="28"/>
        </w:rPr>
        <w:t>)</w:t>
      </w:r>
    </w:p>
    <w:p w:rsidR="00E15AC3" w:rsidRDefault="00E15AC3" w:rsidP="00011429">
      <w:pPr>
        <w:autoSpaceDE w:val="0"/>
        <w:autoSpaceDN w:val="0"/>
        <w:adjustRightInd w:val="0"/>
        <w:spacing w:after="0" w:line="240" w:lineRule="auto"/>
        <w:rPr>
          <w:rFonts w:ascii="Cambria-Bold" w:hAnsi="Cambria-Bold" w:cs="Cambria-Bold"/>
          <w:b/>
          <w:bCs/>
          <w:sz w:val="32"/>
          <w:szCs w:val="32"/>
        </w:rPr>
      </w:pPr>
      <w:r>
        <w:t>COURSE OBJECTIVE:</w:t>
      </w:r>
      <w:r w:rsidRPr="002E7C39">
        <w:t xml:space="preserve"> </w:t>
      </w:r>
      <w:r w:rsidR="00011429">
        <w:t xml:space="preserve">This course aims to acquaint students with insights into the literary, cultural, and societal customs of ancient India through </w:t>
      </w:r>
      <w:proofErr w:type="spellStart"/>
      <w:r w:rsidR="00011429">
        <w:t>Mahākāvya</w:t>
      </w:r>
      <w:proofErr w:type="spellEnd"/>
      <w:r w:rsidR="00011429">
        <w:t>.</w:t>
      </w:r>
    </w:p>
    <w:p w:rsidR="00E15AC3" w:rsidRDefault="00E15AC3" w:rsidP="00E15AC3">
      <w:pPr>
        <w:autoSpaceDE w:val="0"/>
        <w:autoSpaceDN w:val="0"/>
        <w:adjustRightInd w:val="0"/>
        <w:spacing w:after="0" w:line="240" w:lineRule="auto"/>
        <w:rPr>
          <w:rFonts w:ascii="Cambria-Bold" w:hAnsi="Cambria-Bold" w:cs="Cambria-Bold"/>
          <w:b/>
          <w:bCs/>
          <w:sz w:val="28"/>
          <w:szCs w:val="28"/>
        </w:rPr>
      </w:pPr>
    </w:p>
    <w:p w:rsidR="00E15AC3" w:rsidRDefault="00E15AC3" w:rsidP="00E15AC3">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UNIT-III: THEORY</w:t>
      </w:r>
    </w:p>
    <w:p w:rsidR="00E15AC3" w:rsidRDefault="00E15AC3" w:rsidP="00E15AC3">
      <w:pPr>
        <w:autoSpaceDE w:val="0"/>
        <w:autoSpaceDN w:val="0"/>
        <w:adjustRightInd w:val="0"/>
        <w:spacing w:after="0" w:line="240" w:lineRule="auto"/>
      </w:pPr>
      <w:r>
        <w:rPr>
          <w:rFonts w:ascii="Cambria-Bold" w:hAnsi="Cambria-Bold" w:cs="Cambria-Bold"/>
          <w:b/>
          <w:bCs/>
          <w:sz w:val="28"/>
          <w:szCs w:val="28"/>
        </w:rPr>
        <w:t>DAṆḌIN’S RĀJAVĀHANACARITA</w:t>
      </w:r>
      <w:r>
        <w:t xml:space="preserve"> </w:t>
      </w:r>
    </w:p>
    <w:p w:rsidR="00622DA8" w:rsidRDefault="00622DA8" w:rsidP="00D13D20">
      <w:pPr>
        <w:autoSpaceDE w:val="0"/>
        <w:autoSpaceDN w:val="0"/>
        <w:adjustRightInd w:val="0"/>
        <w:spacing w:after="0" w:line="240" w:lineRule="auto"/>
      </w:pPr>
      <w:r>
        <w:t>COURSE OBJECTIVE:</w:t>
      </w:r>
      <w:r w:rsidRPr="002E7C39">
        <w:t xml:space="preserve"> </w:t>
      </w:r>
      <w:r>
        <w:t xml:space="preserve">The primary </w:t>
      </w:r>
      <w:proofErr w:type="gramStart"/>
      <w:r>
        <w:t>course  objective</w:t>
      </w:r>
      <w:proofErr w:type="gramEnd"/>
      <w:r>
        <w:t xml:space="preserve"> </w:t>
      </w:r>
      <w:r w:rsidR="00D13D20">
        <w:t xml:space="preserve">OF STUDING </w:t>
      </w:r>
      <w:proofErr w:type="spellStart"/>
      <w:r w:rsidR="00D13D20">
        <w:t>Rajabahanacharitam</w:t>
      </w:r>
      <w:proofErr w:type="spellEnd"/>
      <w:r w:rsidR="00D13D20">
        <w:t xml:space="preserve"> is to introduce students to the stylistic brilliance, prose structure and socio-cultural narrative of classical Sanskrit prose literature (</w:t>
      </w:r>
      <w:proofErr w:type="spellStart"/>
      <w:r w:rsidR="00D13D20">
        <w:t>Gadyakavya</w:t>
      </w:r>
      <w:proofErr w:type="spellEnd"/>
      <w:r w:rsidR="00D13D20">
        <w:t>).</w:t>
      </w:r>
    </w:p>
    <w:p w:rsidR="00261908" w:rsidRDefault="00261908" w:rsidP="00D13D20">
      <w:pPr>
        <w:autoSpaceDE w:val="0"/>
        <w:autoSpaceDN w:val="0"/>
        <w:adjustRightInd w:val="0"/>
        <w:spacing w:after="0" w:line="240" w:lineRule="auto"/>
      </w:pPr>
    </w:p>
    <w:p w:rsidR="00261908" w:rsidRDefault="00261908" w:rsidP="00261908">
      <w:pPr>
        <w:autoSpaceDE w:val="0"/>
        <w:autoSpaceDN w:val="0"/>
        <w:adjustRightInd w:val="0"/>
        <w:spacing w:after="0" w:line="240" w:lineRule="auto"/>
        <w:rPr>
          <w:rFonts w:ascii="Cambria-Bold" w:hAnsi="Cambria-Bold" w:cs="Cambria-Bold"/>
          <w:b/>
          <w:bCs/>
          <w:sz w:val="32"/>
          <w:szCs w:val="32"/>
        </w:rPr>
      </w:pPr>
      <w:r>
        <w:rPr>
          <w:rFonts w:ascii="Cambria-Bold" w:hAnsi="Cambria-Bold" w:cs="Cambria-Bold"/>
          <w:b/>
          <w:bCs/>
          <w:sz w:val="32"/>
          <w:szCs w:val="32"/>
        </w:rPr>
        <w:t>MN-4</w:t>
      </w:r>
    </w:p>
    <w:p w:rsidR="00261908" w:rsidRDefault="00261908" w:rsidP="00261908">
      <w:pPr>
        <w:autoSpaceDE w:val="0"/>
        <w:autoSpaceDN w:val="0"/>
        <w:adjustRightInd w:val="0"/>
        <w:spacing w:after="0" w:line="240" w:lineRule="auto"/>
        <w:rPr>
          <w:rFonts w:ascii="Cambria-Bold" w:hAnsi="Cambria-Bold" w:cs="Cambria-Bold"/>
          <w:b/>
          <w:bCs/>
          <w:sz w:val="32"/>
          <w:szCs w:val="32"/>
        </w:rPr>
      </w:pPr>
      <w:r>
        <w:rPr>
          <w:rFonts w:ascii="Cambria-Bold" w:hAnsi="Cambria-Bold" w:cs="Cambria-Bold"/>
          <w:b/>
          <w:bCs/>
          <w:sz w:val="32"/>
          <w:szCs w:val="32"/>
        </w:rPr>
        <w:t>SANSKRIT DRAMA</w:t>
      </w:r>
    </w:p>
    <w:p w:rsidR="00261908" w:rsidRDefault="00261908" w:rsidP="00261908">
      <w:pPr>
        <w:autoSpaceDE w:val="0"/>
        <w:autoSpaceDN w:val="0"/>
        <w:adjustRightInd w:val="0"/>
        <w:spacing w:after="0" w:line="240" w:lineRule="auto"/>
        <w:rPr>
          <w:rFonts w:ascii="Cambria-Bold" w:hAnsi="Cambria-Bold" w:cs="Cambria-Bold"/>
          <w:b/>
          <w:bCs/>
          <w:sz w:val="32"/>
          <w:szCs w:val="32"/>
        </w:rPr>
      </w:pPr>
    </w:p>
    <w:p w:rsidR="00261908" w:rsidRDefault="00261908" w:rsidP="00261908">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UNIT-I+</w:t>
      </w:r>
      <w:r w:rsidRPr="00261908">
        <w:rPr>
          <w:rFonts w:ascii="Cambria-Bold" w:hAnsi="Cambria-Bold" w:cs="Cambria-Bold"/>
          <w:b/>
          <w:bCs/>
          <w:sz w:val="28"/>
          <w:szCs w:val="28"/>
        </w:rPr>
        <w:t xml:space="preserve"> </w:t>
      </w:r>
      <w:r>
        <w:rPr>
          <w:rFonts w:ascii="Cambria-Bold" w:hAnsi="Cambria-Bold" w:cs="Cambria-Bold"/>
          <w:b/>
          <w:bCs/>
          <w:sz w:val="28"/>
          <w:szCs w:val="28"/>
        </w:rPr>
        <w:t>II: THEORY</w:t>
      </w:r>
    </w:p>
    <w:p w:rsidR="00261908" w:rsidRDefault="00261908" w:rsidP="00261908">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KĀLIDĀSA’S ABHIJÑĀNAŚAKUNTALA</w:t>
      </w:r>
    </w:p>
    <w:p w:rsidR="00261908" w:rsidRDefault="00261908" w:rsidP="00261908">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ACT I-</w:t>
      </w:r>
      <w:r w:rsidRPr="00261908">
        <w:rPr>
          <w:rFonts w:ascii="Cambria-Bold" w:hAnsi="Cambria-Bold" w:cs="Cambria-Bold"/>
          <w:b/>
          <w:bCs/>
          <w:sz w:val="28"/>
          <w:szCs w:val="28"/>
        </w:rPr>
        <w:t xml:space="preserve"> </w:t>
      </w:r>
      <w:r>
        <w:rPr>
          <w:rFonts w:ascii="Cambria-Bold" w:hAnsi="Cambria-Bold" w:cs="Cambria-Bold"/>
          <w:b/>
          <w:bCs/>
          <w:sz w:val="28"/>
          <w:szCs w:val="28"/>
        </w:rPr>
        <w:t>VII</w:t>
      </w:r>
    </w:p>
    <w:p w:rsidR="00261908" w:rsidRDefault="00521B40" w:rsidP="00261908">
      <w:pPr>
        <w:autoSpaceDE w:val="0"/>
        <w:autoSpaceDN w:val="0"/>
        <w:adjustRightInd w:val="0"/>
        <w:spacing w:after="0" w:line="240" w:lineRule="auto"/>
        <w:rPr>
          <w:rFonts w:ascii="Cambria-Bold" w:hAnsi="Cambria-Bold" w:cs="Cambria-Bold"/>
          <w:b/>
          <w:bCs/>
          <w:sz w:val="28"/>
          <w:szCs w:val="28"/>
        </w:rPr>
      </w:pPr>
      <w:r>
        <w:t>COURSE OBJECTIVE:</w:t>
      </w:r>
      <w:r w:rsidR="00470159" w:rsidRPr="00470159">
        <w:t xml:space="preserve"> </w:t>
      </w:r>
      <w:r w:rsidR="00470159">
        <w:t xml:space="preserve">This course aims to acquaint students with most famous dramas </w:t>
      </w:r>
      <w:proofErr w:type="spellStart"/>
      <w:r w:rsidR="00470159">
        <w:t>Abhijñānaśakuntala</w:t>
      </w:r>
      <w:proofErr w:type="spellEnd"/>
      <w:r w:rsidR="00470159">
        <w:t xml:space="preserve"> of </w:t>
      </w:r>
      <w:proofErr w:type="spellStart"/>
      <w:r w:rsidR="00470159">
        <w:t>Kālidasa</w:t>
      </w:r>
      <w:proofErr w:type="spellEnd"/>
      <w:r w:rsidR="00470159">
        <w:t xml:space="preserve"> in Sanskrit literature which represent three stages in the growth </w:t>
      </w:r>
      <w:r w:rsidR="00E22A10">
        <w:t>of Sanskrit drama and to acquaint students with insights into the literary, cultural, and societal customs of ancient India through drama.</w:t>
      </w:r>
    </w:p>
    <w:p w:rsidR="00261908" w:rsidRDefault="00261908" w:rsidP="00261908">
      <w:pPr>
        <w:autoSpaceDE w:val="0"/>
        <w:autoSpaceDN w:val="0"/>
        <w:adjustRightInd w:val="0"/>
        <w:spacing w:after="0" w:line="240" w:lineRule="auto"/>
        <w:rPr>
          <w:rFonts w:ascii="Cambria-Bold" w:hAnsi="Cambria-Bold" w:cs="Cambria-Bold"/>
          <w:b/>
          <w:bCs/>
          <w:sz w:val="28"/>
          <w:szCs w:val="28"/>
        </w:rPr>
      </w:pPr>
    </w:p>
    <w:p w:rsidR="00261908" w:rsidRDefault="00261908" w:rsidP="00261908">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UNIT-III: THEORY</w:t>
      </w:r>
    </w:p>
    <w:p w:rsidR="00261908" w:rsidRDefault="00261908" w:rsidP="00261908">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BHĀSA’S SVAPNAVĀSAVADATTA</w:t>
      </w:r>
    </w:p>
    <w:p w:rsidR="00521B40" w:rsidRDefault="00521B40" w:rsidP="00261908">
      <w:pPr>
        <w:autoSpaceDE w:val="0"/>
        <w:autoSpaceDN w:val="0"/>
        <w:adjustRightInd w:val="0"/>
        <w:spacing w:after="0" w:line="240" w:lineRule="auto"/>
      </w:pPr>
      <w:r>
        <w:t>COURSE OBJECTIVE:</w:t>
      </w:r>
      <w:r w:rsidR="00767BE5">
        <w:t xml:space="preserve"> This course aims to acquaint students with an understanding of the Indian dramatic tradition, including its structure, conventions and literary devices used in ancient Indian plays.</w:t>
      </w:r>
    </w:p>
    <w:p w:rsidR="00A112C6" w:rsidRDefault="00A112C6" w:rsidP="00261908">
      <w:pPr>
        <w:autoSpaceDE w:val="0"/>
        <w:autoSpaceDN w:val="0"/>
        <w:adjustRightInd w:val="0"/>
        <w:spacing w:after="0" w:line="240" w:lineRule="auto"/>
      </w:pPr>
    </w:p>
    <w:p w:rsidR="00A112C6" w:rsidRDefault="00A112C6" w:rsidP="00261908">
      <w:pPr>
        <w:autoSpaceDE w:val="0"/>
        <w:autoSpaceDN w:val="0"/>
        <w:adjustRightInd w:val="0"/>
        <w:spacing w:after="0" w:line="240" w:lineRule="auto"/>
      </w:pPr>
    </w:p>
    <w:p w:rsidR="00A112C6" w:rsidRDefault="00A112C6" w:rsidP="00261908">
      <w:pPr>
        <w:autoSpaceDE w:val="0"/>
        <w:autoSpaceDN w:val="0"/>
        <w:adjustRightInd w:val="0"/>
        <w:spacing w:after="0" w:line="240" w:lineRule="auto"/>
      </w:pPr>
    </w:p>
    <w:p w:rsidR="00A112C6" w:rsidRDefault="00A112C6" w:rsidP="00261908">
      <w:pPr>
        <w:autoSpaceDE w:val="0"/>
        <w:autoSpaceDN w:val="0"/>
        <w:adjustRightInd w:val="0"/>
        <w:spacing w:after="0" w:line="240" w:lineRule="auto"/>
      </w:pPr>
    </w:p>
    <w:p w:rsidR="00A112C6" w:rsidRDefault="00A112C6" w:rsidP="00261908">
      <w:pPr>
        <w:autoSpaceDE w:val="0"/>
        <w:autoSpaceDN w:val="0"/>
        <w:adjustRightInd w:val="0"/>
        <w:spacing w:after="0" w:line="240" w:lineRule="auto"/>
      </w:pPr>
    </w:p>
    <w:p w:rsidR="00A112C6" w:rsidRDefault="00A112C6" w:rsidP="00261908">
      <w:pPr>
        <w:autoSpaceDE w:val="0"/>
        <w:autoSpaceDN w:val="0"/>
        <w:adjustRightInd w:val="0"/>
        <w:spacing w:after="0" w:line="240" w:lineRule="auto"/>
      </w:pPr>
    </w:p>
    <w:p w:rsidR="00D50398" w:rsidRPr="00345154" w:rsidRDefault="00D50398" w:rsidP="00D50398">
      <w:pPr>
        <w:autoSpaceDE w:val="0"/>
        <w:autoSpaceDN w:val="0"/>
        <w:adjustRightInd w:val="0"/>
        <w:spacing w:after="0" w:line="240" w:lineRule="auto"/>
        <w:jc w:val="center"/>
        <w:rPr>
          <w:rFonts w:asciiTheme="majorBidi" w:hAnsiTheme="majorBidi" w:cstheme="majorBidi"/>
          <w:b/>
          <w:bCs/>
          <w:sz w:val="32"/>
          <w:szCs w:val="32"/>
        </w:rPr>
      </w:pPr>
      <w:r w:rsidRPr="00345154">
        <w:rPr>
          <w:rFonts w:asciiTheme="majorBidi" w:hAnsiTheme="majorBidi" w:cstheme="majorBidi"/>
          <w:b/>
          <w:bCs/>
          <w:sz w:val="32"/>
          <w:szCs w:val="32"/>
        </w:rPr>
        <w:t>3 YEAR (MAJOR)</w:t>
      </w:r>
    </w:p>
    <w:p w:rsidR="00D50398" w:rsidRPr="00345154" w:rsidRDefault="00D50398" w:rsidP="00261908">
      <w:pPr>
        <w:autoSpaceDE w:val="0"/>
        <w:autoSpaceDN w:val="0"/>
        <w:adjustRightInd w:val="0"/>
        <w:spacing w:after="0" w:line="240" w:lineRule="auto"/>
        <w:rPr>
          <w:b/>
          <w:bCs/>
        </w:rPr>
      </w:pPr>
    </w:p>
    <w:p w:rsidR="00D50398" w:rsidRDefault="0006752A" w:rsidP="00AE345C">
      <w:pPr>
        <w:autoSpaceDE w:val="0"/>
        <w:autoSpaceDN w:val="0"/>
        <w:adjustRightInd w:val="0"/>
        <w:spacing w:after="0" w:line="240" w:lineRule="auto"/>
        <w:jc w:val="center"/>
        <w:rPr>
          <w:rFonts w:ascii="Cambria-Bold" w:hAnsi="Cambria-Bold" w:cs="Cambria-Bold"/>
          <w:b/>
          <w:bCs/>
          <w:sz w:val="40"/>
          <w:szCs w:val="40"/>
        </w:rPr>
      </w:pPr>
      <w:r>
        <w:rPr>
          <w:rFonts w:ascii="Cambria-Bold" w:hAnsi="Cambria-Bold" w:cs="Cambria-Bold"/>
          <w:b/>
          <w:bCs/>
          <w:sz w:val="40"/>
          <w:szCs w:val="40"/>
        </w:rPr>
        <w:t xml:space="preserve">SEMESTER- </w:t>
      </w:r>
      <w:r w:rsidR="00D50398">
        <w:rPr>
          <w:rFonts w:ascii="Cambria-Bold" w:hAnsi="Cambria-Bold" w:cs="Cambria-Bold"/>
          <w:b/>
          <w:bCs/>
          <w:sz w:val="40"/>
          <w:szCs w:val="40"/>
        </w:rPr>
        <w:t>VI</w:t>
      </w:r>
    </w:p>
    <w:p w:rsidR="00D50398" w:rsidRDefault="0006752A" w:rsidP="00D50398">
      <w:pPr>
        <w:autoSpaceDE w:val="0"/>
        <w:autoSpaceDN w:val="0"/>
        <w:adjustRightInd w:val="0"/>
        <w:spacing w:after="0" w:line="240" w:lineRule="auto"/>
        <w:rPr>
          <w:rFonts w:ascii="Cambria-Bold" w:hAnsi="Cambria-Bold" w:cs="Cambria-Bold"/>
          <w:b/>
          <w:bCs/>
          <w:sz w:val="32"/>
          <w:szCs w:val="32"/>
        </w:rPr>
      </w:pPr>
      <w:r>
        <w:rPr>
          <w:rFonts w:ascii="Cambria-Bold" w:hAnsi="Cambria-Bold" w:cs="Cambria-Bold"/>
          <w:b/>
          <w:bCs/>
          <w:sz w:val="32"/>
          <w:szCs w:val="32"/>
        </w:rPr>
        <w:t>CC-7</w:t>
      </w:r>
    </w:p>
    <w:p w:rsidR="00D50398" w:rsidRDefault="00D50398" w:rsidP="00D50398">
      <w:pPr>
        <w:autoSpaceDE w:val="0"/>
        <w:autoSpaceDN w:val="0"/>
        <w:adjustRightInd w:val="0"/>
        <w:spacing w:after="0" w:line="240" w:lineRule="auto"/>
        <w:rPr>
          <w:rFonts w:ascii="Cambria-Bold" w:hAnsi="Cambria-Bold" w:cs="Cambria-Bold"/>
          <w:b/>
          <w:bCs/>
          <w:sz w:val="32"/>
          <w:szCs w:val="32"/>
        </w:rPr>
      </w:pPr>
      <w:r>
        <w:rPr>
          <w:rFonts w:ascii="Cambria-Bold" w:hAnsi="Cambria-Bold" w:cs="Cambria-Bold"/>
          <w:b/>
          <w:bCs/>
          <w:sz w:val="32"/>
          <w:szCs w:val="32"/>
        </w:rPr>
        <w:t>INDIAN PHILOSOPHY &amp; VALUE EDUCATION</w:t>
      </w:r>
    </w:p>
    <w:p w:rsidR="00423496" w:rsidRDefault="00423496" w:rsidP="00423496">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UNIT-I: THEORY</w:t>
      </w:r>
    </w:p>
    <w:p w:rsidR="00423496" w:rsidRDefault="00423496" w:rsidP="00423496">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GENERAL INTRODUCTION TO INDIAN</w:t>
      </w:r>
    </w:p>
    <w:p w:rsidR="00423496" w:rsidRDefault="00423496" w:rsidP="00C4428B">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PHILOSOPHY: ĀSTIKA &amp; NĀSTIKA</w:t>
      </w:r>
      <w:r w:rsidR="00C4428B">
        <w:rPr>
          <w:rFonts w:ascii="Cambria-Bold" w:hAnsi="Cambria-Bold" w:cs="Cambria-Bold"/>
          <w:b/>
          <w:bCs/>
          <w:sz w:val="28"/>
          <w:szCs w:val="28"/>
        </w:rPr>
        <w:t xml:space="preserve"> </w:t>
      </w:r>
      <w:r>
        <w:rPr>
          <w:rFonts w:ascii="Cambria-Bold" w:hAnsi="Cambria-Bold" w:cs="Cambria-Bold"/>
          <w:b/>
          <w:bCs/>
          <w:sz w:val="28"/>
          <w:szCs w:val="28"/>
        </w:rPr>
        <w:t>DARŚANA</w:t>
      </w:r>
    </w:p>
    <w:p w:rsidR="00C4428B" w:rsidRDefault="00C4428B" w:rsidP="00423496">
      <w:pPr>
        <w:autoSpaceDE w:val="0"/>
        <w:autoSpaceDN w:val="0"/>
        <w:adjustRightInd w:val="0"/>
        <w:spacing w:after="0" w:line="240" w:lineRule="auto"/>
        <w:rPr>
          <w:rFonts w:ascii="Cambria-Bold" w:hAnsi="Cambria-Bold" w:cs="Cambria-Bold"/>
          <w:b/>
          <w:bCs/>
          <w:sz w:val="28"/>
          <w:szCs w:val="28"/>
        </w:rPr>
      </w:pPr>
      <w:r>
        <w:t>COURSE OBJECTIVE:</w:t>
      </w:r>
      <w:r w:rsidR="009C2E53" w:rsidRPr="009C2E53">
        <w:t xml:space="preserve"> </w:t>
      </w:r>
      <w:r w:rsidR="009C2E53">
        <w:t xml:space="preserve">The course trains students to view Indian philosophy not as a single belief </w:t>
      </w:r>
      <w:proofErr w:type="spellStart"/>
      <w:r w:rsidR="009C2E53">
        <w:t>sysyem</w:t>
      </w:r>
      <w:proofErr w:type="spellEnd"/>
      <w:r w:rsidR="009C2E53">
        <w:t>, but as a vibrant, highly pluralistic tradition of rigorous critical thinking.</w:t>
      </w:r>
    </w:p>
    <w:p w:rsidR="00423496" w:rsidRDefault="00423496" w:rsidP="00423496">
      <w:pPr>
        <w:autoSpaceDE w:val="0"/>
        <w:autoSpaceDN w:val="0"/>
        <w:adjustRightInd w:val="0"/>
        <w:spacing w:after="0" w:line="240" w:lineRule="auto"/>
        <w:rPr>
          <w:rFonts w:ascii="Cambria-Bold" w:hAnsi="Cambria-Bold" w:cs="Cambria-Bold"/>
          <w:b/>
          <w:bCs/>
          <w:sz w:val="28"/>
          <w:szCs w:val="28"/>
        </w:rPr>
      </w:pPr>
    </w:p>
    <w:p w:rsidR="00423496" w:rsidRDefault="00423496" w:rsidP="00423496">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UNIT-II: THEORY</w:t>
      </w:r>
    </w:p>
    <w:p w:rsidR="00423496" w:rsidRDefault="00423496" w:rsidP="00423496">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MAHĀBHĀRATA:</w:t>
      </w:r>
    </w:p>
    <w:p w:rsidR="00423496" w:rsidRDefault="00423496" w:rsidP="00423496">
      <w:pPr>
        <w:autoSpaceDE w:val="0"/>
        <w:autoSpaceDN w:val="0"/>
        <w:adjustRightInd w:val="0"/>
        <w:spacing w:after="0" w:line="240" w:lineRule="auto"/>
        <w:rPr>
          <w:rFonts w:ascii="Cambria-Bold" w:hAnsi="Cambria-Bold" w:cs="Cambria-Bold"/>
          <w:b/>
          <w:bCs/>
          <w:sz w:val="28"/>
          <w:szCs w:val="28"/>
        </w:rPr>
      </w:pPr>
      <w:proofErr w:type="spellStart"/>
      <w:r>
        <w:rPr>
          <w:rFonts w:ascii="Cambria-Bold" w:hAnsi="Cambria-Bold" w:cs="Cambria-Bold"/>
          <w:b/>
          <w:bCs/>
          <w:sz w:val="28"/>
          <w:szCs w:val="28"/>
        </w:rPr>
        <w:t>Udyogaparvan</w:t>
      </w:r>
      <w:proofErr w:type="spellEnd"/>
      <w:r>
        <w:rPr>
          <w:rFonts w:ascii="Cambria-Bold" w:hAnsi="Cambria-Bold" w:cs="Cambria-Bold"/>
          <w:b/>
          <w:bCs/>
          <w:sz w:val="28"/>
          <w:szCs w:val="28"/>
        </w:rPr>
        <w:t xml:space="preserve">: </w:t>
      </w:r>
      <w:proofErr w:type="spellStart"/>
      <w:r>
        <w:rPr>
          <w:rFonts w:ascii="Cambria-Bold" w:hAnsi="Cambria-Bold" w:cs="Cambria-Bold"/>
          <w:b/>
          <w:bCs/>
          <w:sz w:val="28"/>
          <w:szCs w:val="28"/>
        </w:rPr>
        <w:t>Prajāgaraparvan</w:t>
      </w:r>
      <w:proofErr w:type="spellEnd"/>
      <w:r>
        <w:rPr>
          <w:rFonts w:ascii="Cambria-Bold" w:hAnsi="Cambria-Bold" w:cs="Cambria-Bold"/>
          <w:b/>
          <w:bCs/>
          <w:sz w:val="28"/>
          <w:szCs w:val="28"/>
        </w:rPr>
        <w:t>-</w:t>
      </w:r>
    </w:p>
    <w:p w:rsidR="00423496" w:rsidRDefault="00423496" w:rsidP="00423496">
      <w:pPr>
        <w:autoSpaceDE w:val="0"/>
        <w:autoSpaceDN w:val="0"/>
        <w:adjustRightInd w:val="0"/>
        <w:spacing w:after="0" w:line="240" w:lineRule="auto"/>
        <w:rPr>
          <w:rFonts w:ascii="Cambria-Bold" w:hAnsi="Cambria-Bold" w:cs="Cambria-Bold"/>
          <w:b/>
          <w:bCs/>
          <w:sz w:val="28"/>
          <w:szCs w:val="28"/>
        </w:rPr>
      </w:pPr>
      <w:proofErr w:type="spellStart"/>
      <w:r>
        <w:rPr>
          <w:rFonts w:ascii="Cambria-Bold" w:hAnsi="Cambria-Bold" w:cs="Cambria-Bold"/>
          <w:b/>
          <w:bCs/>
          <w:sz w:val="28"/>
          <w:szCs w:val="28"/>
        </w:rPr>
        <w:t>Viduranīti</w:t>
      </w:r>
      <w:proofErr w:type="spellEnd"/>
      <w:r>
        <w:rPr>
          <w:rFonts w:ascii="Cambria-Bold" w:hAnsi="Cambria-Bold" w:cs="Cambria-Bold"/>
          <w:b/>
          <w:bCs/>
          <w:sz w:val="28"/>
          <w:szCs w:val="28"/>
        </w:rPr>
        <w:t xml:space="preserve"> (Chapter 33. 1-59)</w:t>
      </w:r>
    </w:p>
    <w:p w:rsidR="00423496" w:rsidRDefault="00C4428B" w:rsidP="009C2E53">
      <w:pPr>
        <w:autoSpaceDE w:val="0"/>
        <w:autoSpaceDN w:val="0"/>
        <w:adjustRightInd w:val="0"/>
        <w:spacing w:after="0" w:line="240" w:lineRule="auto"/>
        <w:rPr>
          <w:rFonts w:ascii="Cambria-Bold" w:hAnsi="Cambria-Bold" w:cs="Cambria-Bold"/>
          <w:b/>
          <w:bCs/>
          <w:sz w:val="28"/>
          <w:szCs w:val="28"/>
        </w:rPr>
      </w:pPr>
      <w:r>
        <w:t>COURSE OBJECTIVE:</w:t>
      </w:r>
      <w:r w:rsidR="00AD5FEB">
        <w:t xml:space="preserve"> </w:t>
      </w:r>
      <w:r w:rsidR="00160418">
        <w:t xml:space="preserve">The primary </w:t>
      </w:r>
      <w:proofErr w:type="gramStart"/>
      <w:r w:rsidR="00160418">
        <w:t>course  objective</w:t>
      </w:r>
      <w:proofErr w:type="gramEnd"/>
      <w:r w:rsidR="00160418">
        <w:t xml:space="preserve"> of </w:t>
      </w:r>
      <w:proofErr w:type="spellStart"/>
      <w:r w:rsidR="00160418">
        <w:t>studing</w:t>
      </w:r>
      <w:proofErr w:type="spellEnd"/>
      <w:r w:rsidR="00160418">
        <w:t xml:space="preserve"> the </w:t>
      </w:r>
      <w:proofErr w:type="spellStart"/>
      <w:r w:rsidR="00160418">
        <w:t>Udyogparva</w:t>
      </w:r>
      <w:proofErr w:type="spellEnd"/>
      <w:r w:rsidR="00160418">
        <w:t xml:space="preserve"> in the Mahabharata is to analyze the intricacies of ancient Indian statecraft, diplomacy and conflict resolution. It serves </w:t>
      </w:r>
      <w:proofErr w:type="gramStart"/>
      <w:r w:rsidR="00160418">
        <w:t>as  a</w:t>
      </w:r>
      <w:proofErr w:type="gramEnd"/>
      <w:r w:rsidR="00160418">
        <w:t xml:space="preserve"> </w:t>
      </w:r>
      <w:proofErr w:type="spellStart"/>
      <w:r w:rsidR="00160418">
        <w:t>masterclass</w:t>
      </w:r>
      <w:proofErr w:type="spellEnd"/>
      <w:r w:rsidR="00160418">
        <w:t xml:space="preserve"> on how leaders balance the pursuit of peace with the practical </w:t>
      </w:r>
      <w:proofErr w:type="spellStart"/>
      <w:r w:rsidR="00160418">
        <w:t>necessicity</w:t>
      </w:r>
      <w:proofErr w:type="spellEnd"/>
      <w:r w:rsidR="00160418">
        <w:t xml:space="preserve"> of </w:t>
      </w:r>
      <w:proofErr w:type="spellStart"/>
      <w:r w:rsidR="003E5A5A">
        <w:t>prepairing</w:t>
      </w:r>
      <w:proofErr w:type="spellEnd"/>
      <w:r w:rsidR="003E5A5A">
        <w:t xml:space="preserve"> for a righteous war (Dharma-</w:t>
      </w:r>
      <w:proofErr w:type="spellStart"/>
      <w:r w:rsidR="003E5A5A">
        <w:t>Yuddha</w:t>
      </w:r>
      <w:proofErr w:type="spellEnd"/>
      <w:r w:rsidR="003E5A5A">
        <w:t>).</w:t>
      </w:r>
    </w:p>
    <w:p w:rsidR="00423496" w:rsidRDefault="00423496" w:rsidP="00423496">
      <w:pPr>
        <w:autoSpaceDE w:val="0"/>
        <w:autoSpaceDN w:val="0"/>
        <w:adjustRightInd w:val="0"/>
        <w:spacing w:after="0" w:line="240" w:lineRule="auto"/>
        <w:rPr>
          <w:rFonts w:ascii="Cambria-Bold" w:hAnsi="Cambria-Bold" w:cs="Cambria-Bold"/>
          <w:b/>
          <w:bCs/>
          <w:sz w:val="28"/>
          <w:szCs w:val="28"/>
        </w:rPr>
      </w:pPr>
    </w:p>
    <w:p w:rsidR="00423496" w:rsidRDefault="00423496" w:rsidP="00423496">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UNIT-III: THEORY</w:t>
      </w:r>
    </w:p>
    <w:p w:rsidR="00423496" w:rsidRDefault="00423496" w:rsidP="00423496">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 xml:space="preserve">TAITTIRĪYOPANIṢAD: </w:t>
      </w:r>
      <w:proofErr w:type="spellStart"/>
      <w:r>
        <w:rPr>
          <w:rFonts w:ascii="Cambria-Bold" w:hAnsi="Cambria-Bold" w:cs="Cambria-Bold"/>
          <w:b/>
          <w:bCs/>
          <w:sz w:val="28"/>
          <w:szCs w:val="28"/>
        </w:rPr>
        <w:t>Śīkṣāvallī</w:t>
      </w:r>
      <w:proofErr w:type="spellEnd"/>
    </w:p>
    <w:p w:rsidR="00423496" w:rsidRDefault="00423496" w:rsidP="00423496">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(11</w:t>
      </w:r>
      <w:r>
        <w:rPr>
          <w:rFonts w:ascii="Cambria-Bold" w:hAnsi="Cambria-Bold" w:cs="Cambria-Bold"/>
          <w:b/>
          <w:bCs/>
          <w:sz w:val="18"/>
          <w:szCs w:val="18"/>
        </w:rPr>
        <w:t>th</w:t>
      </w:r>
      <w:r>
        <w:rPr>
          <w:rFonts w:ascii="Cambria-Bold" w:hAnsi="Cambria-Bold" w:cs="Cambria-Bold"/>
          <w:b/>
          <w:bCs/>
          <w:sz w:val="28"/>
          <w:szCs w:val="28"/>
        </w:rPr>
        <w:t>Anuvāka)</w:t>
      </w:r>
    </w:p>
    <w:p w:rsidR="00C4428B" w:rsidRDefault="00C4428B" w:rsidP="00423496">
      <w:pPr>
        <w:autoSpaceDE w:val="0"/>
        <w:autoSpaceDN w:val="0"/>
        <w:adjustRightInd w:val="0"/>
        <w:spacing w:after="0" w:line="240" w:lineRule="auto"/>
      </w:pPr>
      <w:r>
        <w:t>COURSE OBJECTIVE:</w:t>
      </w:r>
      <w:r w:rsidR="00E62590" w:rsidRPr="00E62590">
        <w:t xml:space="preserve"> </w:t>
      </w:r>
      <w:r w:rsidR="00E62590">
        <w:t xml:space="preserve">The primary </w:t>
      </w:r>
      <w:proofErr w:type="gramStart"/>
      <w:r w:rsidR="00E62590">
        <w:t>course  objective</w:t>
      </w:r>
      <w:proofErr w:type="gramEnd"/>
      <w:r w:rsidR="00E62590">
        <w:t xml:space="preserve"> of </w:t>
      </w:r>
      <w:proofErr w:type="spellStart"/>
      <w:r w:rsidR="00E62590">
        <w:t>studing</w:t>
      </w:r>
      <w:proofErr w:type="spellEnd"/>
      <w:r w:rsidR="00E62590">
        <w:t xml:space="preserve"> </w:t>
      </w:r>
      <w:proofErr w:type="spellStart"/>
      <w:r w:rsidR="00E62590">
        <w:t>Tattiriyopanisad</w:t>
      </w:r>
      <w:proofErr w:type="spellEnd"/>
      <w:r w:rsidR="00E62590">
        <w:t xml:space="preserve"> is to understanding the technical rules of </w:t>
      </w:r>
      <w:proofErr w:type="spellStart"/>
      <w:r w:rsidR="00E62590">
        <w:t>pronounciation</w:t>
      </w:r>
      <w:proofErr w:type="spellEnd"/>
      <w:r w:rsidR="00E62590">
        <w:t xml:space="preserve"> (</w:t>
      </w:r>
      <w:proofErr w:type="spellStart"/>
      <w:r w:rsidR="00E62590">
        <w:t>Siksha</w:t>
      </w:r>
      <w:proofErr w:type="spellEnd"/>
      <w:r w:rsidR="00E62590">
        <w:t>) and exploring the five cosmic combinations (</w:t>
      </w:r>
      <w:proofErr w:type="spellStart"/>
      <w:r w:rsidR="00E62590">
        <w:t>Samhita</w:t>
      </w:r>
      <w:proofErr w:type="spellEnd"/>
      <w:r w:rsidR="00E62590">
        <w:t xml:space="preserve"> </w:t>
      </w:r>
      <w:proofErr w:type="spellStart"/>
      <w:r w:rsidR="00E62590">
        <w:t>Upasana</w:t>
      </w:r>
      <w:proofErr w:type="spellEnd"/>
      <w:r w:rsidR="00E62590">
        <w:t>) to train and expand the students focus.</w:t>
      </w:r>
    </w:p>
    <w:p w:rsidR="00502F92" w:rsidRDefault="00502F92" w:rsidP="00466597">
      <w:pPr>
        <w:autoSpaceDE w:val="0"/>
        <w:autoSpaceDN w:val="0"/>
        <w:adjustRightInd w:val="0"/>
        <w:spacing w:after="0" w:line="240" w:lineRule="auto"/>
        <w:rPr>
          <w:rFonts w:ascii="Cambria-Bold" w:hAnsi="Cambria-Bold" w:cs="Cambria-Bold"/>
          <w:b/>
          <w:bCs/>
          <w:sz w:val="40"/>
          <w:szCs w:val="40"/>
        </w:rPr>
      </w:pPr>
    </w:p>
    <w:p w:rsidR="00466597" w:rsidRDefault="00466597" w:rsidP="00466597">
      <w:pPr>
        <w:autoSpaceDE w:val="0"/>
        <w:autoSpaceDN w:val="0"/>
        <w:adjustRightInd w:val="0"/>
        <w:spacing w:after="0" w:line="240" w:lineRule="auto"/>
        <w:rPr>
          <w:rFonts w:ascii="Cambria-Bold" w:hAnsi="Cambria-Bold" w:cs="Cambria-Bold"/>
          <w:b/>
          <w:bCs/>
          <w:sz w:val="32"/>
          <w:szCs w:val="32"/>
        </w:rPr>
      </w:pPr>
      <w:r>
        <w:rPr>
          <w:rFonts w:ascii="Cambria-Bold" w:hAnsi="Cambria-Bold" w:cs="Cambria-Bold"/>
          <w:b/>
          <w:bCs/>
          <w:sz w:val="32"/>
          <w:szCs w:val="32"/>
        </w:rPr>
        <w:t>CC-8</w:t>
      </w:r>
    </w:p>
    <w:p w:rsidR="00466597" w:rsidRDefault="00466597" w:rsidP="00466597">
      <w:pPr>
        <w:autoSpaceDE w:val="0"/>
        <w:autoSpaceDN w:val="0"/>
        <w:adjustRightInd w:val="0"/>
        <w:spacing w:after="0" w:line="240" w:lineRule="auto"/>
        <w:rPr>
          <w:rFonts w:ascii="Cambria-Bold" w:hAnsi="Cambria-Bold" w:cs="Cambria-Bold"/>
          <w:b/>
          <w:bCs/>
          <w:sz w:val="32"/>
          <w:szCs w:val="32"/>
        </w:rPr>
      </w:pPr>
      <w:r>
        <w:rPr>
          <w:rFonts w:ascii="Cambria-Bold" w:hAnsi="Cambria-Bold" w:cs="Cambria-Bold"/>
          <w:b/>
          <w:bCs/>
          <w:sz w:val="32"/>
          <w:szCs w:val="32"/>
        </w:rPr>
        <w:t>A SURVEY OF SANSKRIT TECHNICAL LITERATURE</w:t>
      </w:r>
    </w:p>
    <w:p w:rsidR="00AE345C" w:rsidRDefault="00AE345C" w:rsidP="00AE345C">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UNIT-I: THEORY</w:t>
      </w:r>
    </w:p>
    <w:p w:rsidR="00AE345C" w:rsidRDefault="00AE345C" w:rsidP="00AE345C">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ANCIENT INDIAN MEDICAL SCIENCE</w:t>
      </w:r>
    </w:p>
    <w:p w:rsidR="00AE345C" w:rsidRDefault="00AE345C" w:rsidP="00AE345C">
      <w:pPr>
        <w:autoSpaceDE w:val="0"/>
        <w:autoSpaceDN w:val="0"/>
        <w:adjustRightInd w:val="0"/>
        <w:spacing w:after="0" w:line="240" w:lineRule="auto"/>
      </w:pPr>
      <w:r>
        <w:t>COURSE OBJECTIVE:</w:t>
      </w:r>
    </w:p>
    <w:p w:rsidR="00AE345C" w:rsidRDefault="00D65428" w:rsidP="00AE345C">
      <w:pPr>
        <w:autoSpaceDE w:val="0"/>
        <w:autoSpaceDN w:val="0"/>
        <w:adjustRightInd w:val="0"/>
        <w:spacing w:after="0" w:line="240" w:lineRule="auto"/>
        <w:rPr>
          <w:rFonts w:ascii="Cambria-Bold" w:hAnsi="Cambria-Bold" w:cs="Cambria-Bold"/>
          <w:b/>
          <w:bCs/>
          <w:sz w:val="28"/>
          <w:szCs w:val="28"/>
        </w:rPr>
      </w:pPr>
      <w:r>
        <w:t xml:space="preserve">The primary </w:t>
      </w:r>
      <w:proofErr w:type="gramStart"/>
      <w:r>
        <w:t>course  objective</w:t>
      </w:r>
      <w:proofErr w:type="gramEnd"/>
      <w:r>
        <w:t xml:space="preserve"> of ancient Indian medical science is to master a holistic system of healthcare that prioritizes preventive wellness, personalized treatment and the harmony of mind, body and spirit.</w:t>
      </w:r>
    </w:p>
    <w:p w:rsidR="00AE345C" w:rsidRDefault="00AE345C" w:rsidP="00AE345C">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UNIT-II: THEORY</w:t>
      </w:r>
    </w:p>
    <w:p w:rsidR="00AE345C" w:rsidRDefault="00AE345C" w:rsidP="00AE345C">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ANCIENT INDIAN MATHEMATICS &amp;</w:t>
      </w:r>
    </w:p>
    <w:p w:rsidR="00AE345C" w:rsidRDefault="00AE345C" w:rsidP="00AE345C">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ASTRONOMY</w:t>
      </w:r>
    </w:p>
    <w:p w:rsidR="00AE345C" w:rsidRDefault="00AE345C" w:rsidP="00AE345C">
      <w:pPr>
        <w:autoSpaceDE w:val="0"/>
        <w:autoSpaceDN w:val="0"/>
        <w:adjustRightInd w:val="0"/>
        <w:spacing w:after="0" w:line="240" w:lineRule="auto"/>
      </w:pPr>
      <w:r>
        <w:lastRenderedPageBreak/>
        <w:t>COURSE OBJECTIVE:</w:t>
      </w:r>
      <w:r w:rsidR="00764782" w:rsidRPr="00764782">
        <w:t xml:space="preserve"> </w:t>
      </w:r>
      <w:r w:rsidR="00764782">
        <w:t xml:space="preserve">The primary </w:t>
      </w:r>
      <w:proofErr w:type="gramStart"/>
      <w:r w:rsidR="00764782">
        <w:t>course  objective</w:t>
      </w:r>
      <w:proofErr w:type="gramEnd"/>
      <w:r w:rsidR="00764782">
        <w:t xml:space="preserve"> of ancient Indian mathematics and astronomy is to provide a rigorous historical and conceptual understanding of the foundational contributions made by Indian scholars to the mathematical and astronomical sciences.</w:t>
      </w:r>
    </w:p>
    <w:p w:rsidR="00AE345C" w:rsidRDefault="00AE345C" w:rsidP="00AE345C">
      <w:pPr>
        <w:autoSpaceDE w:val="0"/>
        <w:autoSpaceDN w:val="0"/>
        <w:adjustRightInd w:val="0"/>
        <w:spacing w:after="0" w:line="240" w:lineRule="auto"/>
        <w:rPr>
          <w:rFonts w:ascii="Cambria-Bold" w:hAnsi="Cambria-Bold" w:cs="Cambria-Bold"/>
          <w:b/>
          <w:bCs/>
          <w:sz w:val="28"/>
          <w:szCs w:val="28"/>
        </w:rPr>
      </w:pPr>
    </w:p>
    <w:p w:rsidR="00AE345C" w:rsidRDefault="00AE345C" w:rsidP="00AE345C">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UNIT-III: THEORY</w:t>
      </w:r>
    </w:p>
    <w:p w:rsidR="00AE345C" w:rsidRDefault="00AE345C" w:rsidP="00AE345C">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ANCIENT INDIAN MUSIC, DANCE &amp;</w:t>
      </w:r>
    </w:p>
    <w:p w:rsidR="00AE345C" w:rsidRDefault="00AE345C" w:rsidP="00AE345C">
      <w:pPr>
        <w:autoSpaceDE w:val="0"/>
        <w:autoSpaceDN w:val="0"/>
        <w:adjustRightInd w:val="0"/>
        <w:spacing w:after="0" w:line="240" w:lineRule="auto"/>
        <w:rPr>
          <w:rFonts w:ascii="Cambria-Bold" w:hAnsi="Cambria-Bold" w:cs="Cambria-Bold"/>
          <w:b/>
          <w:bCs/>
          <w:sz w:val="28"/>
          <w:szCs w:val="28"/>
        </w:rPr>
      </w:pPr>
      <w:r>
        <w:rPr>
          <w:rFonts w:ascii="Cambria-Bold" w:hAnsi="Cambria-Bold" w:cs="Cambria-Bold"/>
          <w:b/>
          <w:bCs/>
          <w:sz w:val="28"/>
          <w:szCs w:val="28"/>
        </w:rPr>
        <w:t>DRAMATURGY</w:t>
      </w:r>
    </w:p>
    <w:p w:rsidR="00AE345C" w:rsidRDefault="00AE345C" w:rsidP="00AE345C">
      <w:pPr>
        <w:autoSpaceDE w:val="0"/>
        <w:autoSpaceDN w:val="0"/>
        <w:adjustRightInd w:val="0"/>
        <w:spacing w:after="0" w:line="240" w:lineRule="auto"/>
      </w:pPr>
      <w:r>
        <w:t>COURSE OBJECTIVE:</w:t>
      </w:r>
      <w:r w:rsidR="008C2098" w:rsidRPr="008C2098">
        <w:t xml:space="preserve"> </w:t>
      </w:r>
      <w:r w:rsidR="008C2098">
        <w:t xml:space="preserve">The primary </w:t>
      </w:r>
      <w:proofErr w:type="gramStart"/>
      <w:r w:rsidR="008C2098">
        <w:t>course  objective</w:t>
      </w:r>
      <w:proofErr w:type="gramEnd"/>
      <w:r w:rsidR="008C2098">
        <w:t xml:space="preserve"> of ancient Indian music, dance and dramaturgy is to provide a comprehensive artistic, philosophical and historical understanding of the performing arts of ancient India as an integrated system of creative expression</w:t>
      </w:r>
      <w:r w:rsidR="00621E0D">
        <w:t>.</w:t>
      </w:r>
    </w:p>
    <w:p w:rsidR="00A112C6" w:rsidRDefault="00A112C6" w:rsidP="00AE345C">
      <w:pPr>
        <w:autoSpaceDE w:val="0"/>
        <w:autoSpaceDN w:val="0"/>
        <w:adjustRightInd w:val="0"/>
        <w:spacing w:after="0" w:line="240" w:lineRule="auto"/>
      </w:pPr>
    </w:p>
    <w:p w:rsidR="00A112C6" w:rsidRDefault="00A112C6" w:rsidP="00AE345C">
      <w:pPr>
        <w:autoSpaceDE w:val="0"/>
        <w:autoSpaceDN w:val="0"/>
        <w:adjustRightInd w:val="0"/>
        <w:spacing w:after="0" w:line="240" w:lineRule="auto"/>
      </w:pPr>
    </w:p>
    <w:p w:rsidR="00502F92" w:rsidRDefault="00502F92" w:rsidP="00502F92">
      <w:pPr>
        <w:autoSpaceDE w:val="0"/>
        <w:autoSpaceDN w:val="0"/>
        <w:adjustRightInd w:val="0"/>
        <w:spacing w:after="0" w:line="240" w:lineRule="auto"/>
        <w:jc w:val="center"/>
        <w:rPr>
          <w:rFonts w:asciiTheme="majorBidi" w:hAnsiTheme="majorBidi" w:cstheme="majorBidi"/>
          <w:b/>
          <w:bCs/>
          <w:sz w:val="40"/>
          <w:szCs w:val="40"/>
        </w:rPr>
      </w:pPr>
      <w:r>
        <w:rPr>
          <w:rFonts w:asciiTheme="majorBidi" w:hAnsiTheme="majorBidi" w:cstheme="majorBidi"/>
          <w:b/>
          <w:bCs/>
          <w:sz w:val="40"/>
          <w:szCs w:val="40"/>
        </w:rPr>
        <w:t>3 YEAR (MINOR)</w:t>
      </w:r>
    </w:p>
    <w:p w:rsidR="00502F92" w:rsidRDefault="00502F92" w:rsidP="00502F92">
      <w:pPr>
        <w:autoSpaceDE w:val="0"/>
        <w:autoSpaceDN w:val="0"/>
        <w:adjustRightInd w:val="0"/>
        <w:spacing w:after="0" w:line="240" w:lineRule="auto"/>
        <w:jc w:val="center"/>
        <w:rPr>
          <w:rFonts w:ascii="Cambria-Bold" w:hAnsi="Cambria-Bold" w:cs="Cambria-Bold"/>
          <w:b/>
          <w:bCs/>
          <w:sz w:val="40"/>
          <w:szCs w:val="40"/>
        </w:rPr>
      </w:pPr>
      <w:r>
        <w:rPr>
          <w:rFonts w:ascii="Cambria-Bold" w:hAnsi="Cambria-Bold" w:cs="Cambria-Bold"/>
          <w:b/>
          <w:bCs/>
          <w:sz w:val="40"/>
          <w:szCs w:val="40"/>
        </w:rPr>
        <w:t>SEMESTER VI</w:t>
      </w:r>
    </w:p>
    <w:p w:rsidR="00502F92" w:rsidRDefault="00502F92" w:rsidP="00502F92">
      <w:pPr>
        <w:autoSpaceDE w:val="0"/>
        <w:autoSpaceDN w:val="0"/>
        <w:adjustRightInd w:val="0"/>
        <w:spacing w:after="0" w:line="240" w:lineRule="auto"/>
        <w:rPr>
          <w:rFonts w:ascii="Cambria-Bold" w:hAnsi="Cambria-Bold" w:cs="Cambria-Bold"/>
          <w:b/>
          <w:bCs/>
          <w:sz w:val="32"/>
          <w:szCs w:val="32"/>
        </w:rPr>
      </w:pPr>
      <w:r>
        <w:rPr>
          <w:rFonts w:ascii="Cambria-Bold" w:hAnsi="Cambria-Bold" w:cs="Cambria-Bold"/>
          <w:b/>
          <w:bCs/>
          <w:sz w:val="32"/>
          <w:szCs w:val="32"/>
        </w:rPr>
        <w:t>MN-5</w:t>
      </w:r>
    </w:p>
    <w:p w:rsidR="00502F92" w:rsidRDefault="00502F92" w:rsidP="00502F92">
      <w:pPr>
        <w:autoSpaceDE w:val="0"/>
        <w:autoSpaceDN w:val="0"/>
        <w:adjustRightInd w:val="0"/>
        <w:spacing w:after="0" w:line="240" w:lineRule="auto"/>
        <w:rPr>
          <w:rFonts w:ascii="Cambria-Bold" w:hAnsi="Cambria-Bold" w:cs="Cambria-Bold"/>
          <w:b/>
          <w:bCs/>
          <w:sz w:val="32"/>
          <w:szCs w:val="32"/>
        </w:rPr>
      </w:pPr>
      <w:r>
        <w:rPr>
          <w:rFonts w:ascii="Cambria-Bold" w:hAnsi="Cambria-Bold" w:cs="Cambria-Bold"/>
          <w:b/>
          <w:bCs/>
          <w:sz w:val="32"/>
          <w:szCs w:val="32"/>
        </w:rPr>
        <w:t>ŚRĪMADBHAGAVADGĪTĀ</w:t>
      </w:r>
    </w:p>
    <w:p w:rsidR="00373283" w:rsidRDefault="00373283" w:rsidP="00502F92">
      <w:pPr>
        <w:autoSpaceDE w:val="0"/>
        <w:autoSpaceDN w:val="0"/>
        <w:adjustRightInd w:val="0"/>
        <w:spacing w:after="0" w:line="240" w:lineRule="auto"/>
      </w:pPr>
      <w:r>
        <w:t>COURSE OBJECTIVE:</w:t>
      </w:r>
      <w:r w:rsidRPr="008C2098">
        <w:t xml:space="preserve"> </w:t>
      </w:r>
      <w:r>
        <w:t xml:space="preserve">The primary </w:t>
      </w:r>
      <w:proofErr w:type="gramStart"/>
      <w:r>
        <w:t>course  objective</w:t>
      </w:r>
      <w:proofErr w:type="gramEnd"/>
      <w:r>
        <w:t xml:space="preserve"> of </w:t>
      </w:r>
      <w:proofErr w:type="spellStart"/>
      <w:r>
        <w:t>Srimadbhagabadgita</w:t>
      </w:r>
      <w:proofErr w:type="spellEnd"/>
      <w:r>
        <w:t xml:space="preserve"> is to provide a rigorous philosophical, psychological and practical understanding of this seminal text as  </w:t>
      </w:r>
      <w:proofErr w:type="spellStart"/>
      <w:r>
        <w:t>aguide</w:t>
      </w:r>
      <w:proofErr w:type="spellEnd"/>
      <w:r>
        <w:t xml:space="preserve"> for ethical decision making and self-</w:t>
      </w:r>
      <w:proofErr w:type="spellStart"/>
      <w:r>
        <w:t>realisation</w:t>
      </w:r>
      <w:proofErr w:type="spellEnd"/>
      <w:r>
        <w:t>.</w:t>
      </w:r>
    </w:p>
    <w:p w:rsidR="00781861" w:rsidRDefault="00781861" w:rsidP="00781861">
      <w:pPr>
        <w:autoSpaceDE w:val="0"/>
        <w:autoSpaceDN w:val="0"/>
        <w:adjustRightInd w:val="0"/>
        <w:spacing w:after="0" w:line="240" w:lineRule="auto"/>
        <w:rPr>
          <w:rFonts w:ascii="Cambria-Bold" w:hAnsi="Cambria-Bold" w:cs="Cambria-Bold"/>
          <w:b/>
          <w:bCs/>
          <w:sz w:val="32"/>
          <w:szCs w:val="32"/>
        </w:rPr>
      </w:pPr>
      <w:r>
        <w:rPr>
          <w:rFonts w:ascii="Cambria-Bold" w:hAnsi="Cambria-Bold" w:cs="Cambria-Bold"/>
          <w:b/>
          <w:bCs/>
          <w:sz w:val="32"/>
          <w:szCs w:val="32"/>
        </w:rPr>
        <w:t>MN-6</w:t>
      </w:r>
    </w:p>
    <w:p w:rsidR="00781861" w:rsidRDefault="00781861" w:rsidP="00781861">
      <w:pPr>
        <w:autoSpaceDE w:val="0"/>
        <w:autoSpaceDN w:val="0"/>
        <w:adjustRightInd w:val="0"/>
        <w:spacing w:after="0" w:line="240" w:lineRule="auto"/>
        <w:rPr>
          <w:rFonts w:ascii="Cambria-Bold" w:hAnsi="Cambria-Bold" w:cs="Cambria-Bold"/>
          <w:b/>
          <w:bCs/>
          <w:sz w:val="32"/>
          <w:szCs w:val="32"/>
        </w:rPr>
      </w:pPr>
      <w:r>
        <w:rPr>
          <w:rFonts w:ascii="Cambria-Bold" w:hAnsi="Cambria-Bold" w:cs="Cambria-Bold"/>
          <w:b/>
          <w:bCs/>
          <w:sz w:val="32"/>
          <w:szCs w:val="32"/>
        </w:rPr>
        <w:t>DHARMAŚĀSTRA &amp; EPIGRAPHY</w:t>
      </w:r>
    </w:p>
    <w:p w:rsidR="00781861" w:rsidRPr="00D13D20" w:rsidRDefault="004B4804" w:rsidP="004B4804">
      <w:pPr>
        <w:autoSpaceDE w:val="0"/>
        <w:autoSpaceDN w:val="0"/>
        <w:adjustRightInd w:val="0"/>
        <w:spacing w:after="0" w:line="240" w:lineRule="auto"/>
        <w:rPr>
          <w:rFonts w:ascii="Cambria-Bold" w:hAnsi="Cambria-Bold" w:cs="Cambria-Bold"/>
          <w:b/>
          <w:bCs/>
          <w:sz w:val="32"/>
          <w:szCs w:val="32"/>
        </w:rPr>
      </w:pPr>
      <w:r>
        <w:t>COURSE OBJECTIVE:</w:t>
      </w:r>
      <w:r w:rsidRPr="008C2098">
        <w:t xml:space="preserve"> </w:t>
      </w:r>
      <w:proofErr w:type="spellStart"/>
      <w:r>
        <w:t>Dharmashastra</w:t>
      </w:r>
      <w:proofErr w:type="spellEnd"/>
      <w:r>
        <w:t xml:space="preserve"> provides the normative, idealistic, legal and ethical framework for society and Epigraphy serves as the empirical record showing how those laws, royal edicts and land grants were executed in real time. The course trains students to cross-examine </w:t>
      </w:r>
      <w:proofErr w:type="spellStart"/>
      <w:r>
        <w:t>texual</w:t>
      </w:r>
      <w:proofErr w:type="spellEnd"/>
      <w:r>
        <w:t xml:space="preserve"> mandates against archaeological reality.</w:t>
      </w:r>
    </w:p>
    <w:sectPr w:rsidR="00781861" w:rsidRPr="00D13D20" w:rsidSect="00CA72F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Bold">
    <w:panose1 w:val="00000000000000000000"/>
    <w:charset w:val="00"/>
    <w:family w:val="roman"/>
    <w:notTrueType/>
    <w:pitch w:val="default"/>
    <w:sig w:usb0="00000003" w:usb1="00000000" w:usb2="00000000" w:usb3="00000000" w:csb0="00000001" w:csb1="00000000"/>
  </w:font>
  <w:font w:name="Cambria-BoldItalic">
    <w:panose1 w:val="00000000000000000000"/>
    <w:charset w:val="00"/>
    <w:family w:val="roman"/>
    <w:notTrueType/>
    <w:pitch w:val="default"/>
    <w:sig w:usb0="00000003" w:usb1="00000000" w:usb2="00000000" w:usb3="00000000" w:csb0="00000001" w:csb1="00000000"/>
  </w:font>
  <w:font w:name="Cambria-Italic">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371999"/>
    <w:rsid w:val="00011429"/>
    <w:rsid w:val="0006752A"/>
    <w:rsid w:val="000A7321"/>
    <w:rsid w:val="0011290A"/>
    <w:rsid w:val="00160418"/>
    <w:rsid w:val="0020660C"/>
    <w:rsid w:val="00233458"/>
    <w:rsid w:val="002565C9"/>
    <w:rsid w:val="00261908"/>
    <w:rsid w:val="002D5E08"/>
    <w:rsid w:val="002E7C39"/>
    <w:rsid w:val="00317C2E"/>
    <w:rsid w:val="00345154"/>
    <w:rsid w:val="00371999"/>
    <w:rsid w:val="00373283"/>
    <w:rsid w:val="003D0C7C"/>
    <w:rsid w:val="003E5A5A"/>
    <w:rsid w:val="003F15ED"/>
    <w:rsid w:val="00423496"/>
    <w:rsid w:val="00432060"/>
    <w:rsid w:val="00444C31"/>
    <w:rsid w:val="00466597"/>
    <w:rsid w:val="00470159"/>
    <w:rsid w:val="00477E91"/>
    <w:rsid w:val="004928AF"/>
    <w:rsid w:val="004B4804"/>
    <w:rsid w:val="004E41B1"/>
    <w:rsid w:val="004E4DD0"/>
    <w:rsid w:val="00501963"/>
    <w:rsid w:val="00502F92"/>
    <w:rsid w:val="00521B40"/>
    <w:rsid w:val="00527E6F"/>
    <w:rsid w:val="005C3787"/>
    <w:rsid w:val="00621E0D"/>
    <w:rsid w:val="00622DA8"/>
    <w:rsid w:val="006313BD"/>
    <w:rsid w:val="00656881"/>
    <w:rsid w:val="006738B3"/>
    <w:rsid w:val="00675E17"/>
    <w:rsid w:val="006771FF"/>
    <w:rsid w:val="00722D6F"/>
    <w:rsid w:val="007603E5"/>
    <w:rsid w:val="00764782"/>
    <w:rsid w:val="00767BE5"/>
    <w:rsid w:val="00781861"/>
    <w:rsid w:val="007B0283"/>
    <w:rsid w:val="0084131D"/>
    <w:rsid w:val="008A4C0C"/>
    <w:rsid w:val="008C2098"/>
    <w:rsid w:val="00961352"/>
    <w:rsid w:val="009C2E53"/>
    <w:rsid w:val="00A06F26"/>
    <w:rsid w:val="00A112C6"/>
    <w:rsid w:val="00AD41C5"/>
    <w:rsid w:val="00AD5FEB"/>
    <w:rsid w:val="00AE345C"/>
    <w:rsid w:val="00B972EA"/>
    <w:rsid w:val="00C4428B"/>
    <w:rsid w:val="00CA72F2"/>
    <w:rsid w:val="00CD0E9F"/>
    <w:rsid w:val="00CE67AA"/>
    <w:rsid w:val="00D1032B"/>
    <w:rsid w:val="00D13D20"/>
    <w:rsid w:val="00D20E2B"/>
    <w:rsid w:val="00D40E22"/>
    <w:rsid w:val="00D50398"/>
    <w:rsid w:val="00D524BB"/>
    <w:rsid w:val="00D65428"/>
    <w:rsid w:val="00D66D7D"/>
    <w:rsid w:val="00DA00C2"/>
    <w:rsid w:val="00E15AC3"/>
    <w:rsid w:val="00E22A10"/>
    <w:rsid w:val="00E55CA9"/>
    <w:rsid w:val="00E62590"/>
    <w:rsid w:val="00FC7C35"/>
    <w:rsid w:val="00FD0B2F"/>
    <w:rsid w:val="00FD3A8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8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5</Pages>
  <Words>1020</Words>
  <Characters>5815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 ROOM</dc:creator>
  <cp:lastModifiedBy>TEACHER ROOM</cp:lastModifiedBy>
  <cp:revision>74</cp:revision>
  <dcterms:created xsi:type="dcterms:W3CDTF">2026-07-31T06:38:00Z</dcterms:created>
  <dcterms:modified xsi:type="dcterms:W3CDTF">2026-08-01T07:53:00Z</dcterms:modified>
</cp:coreProperties>
</file>